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7A" w:rsidRDefault="003E1F7A" w:rsidP="003E1F7A">
      <w:pPr>
        <w:autoSpaceDE w:val="0"/>
        <w:autoSpaceDN w:val="0"/>
        <w:adjustRightInd w:val="0"/>
        <w:ind w:left="0" w:firstLine="0"/>
        <w:jc w:val="left"/>
        <w:rPr>
          <w:rFonts w:ascii="Arial" w:hAnsi="Arial" w:cs="Arial"/>
          <w:sz w:val="24"/>
          <w:szCs w:val="24"/>
          <w:lang w:eastAsia="ru-RU"/>
        </w:rPr>
      </w:pPr>
      <w:bookmarkStart w:id="0" w:name="_GoBack"/>
      <w:bookmarkEnd w:id="0"/>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b/>
          <w:bCs/>
          <w:sz w:val="20"/>
          <w:szCs w:val="20"/>
          <w:lang w:eastAsia="ru-RU"/>
        </w:rPr>
        <w:t>Приказ ФТС России № 1329 от 24 августа 2018 года</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b/>
          <w:bCs/>
          <w:sz w:val="24"/>
          <w:szCs w:val="24"/>
          <w:lang w:eastAsia="ru-RU"/>
        </w:rPr>
        <w:t>Об апробации администрирования единого ресурса лицевых счетов плательщиков таможенных пошлин, налогов, открытых на уровне ФТС России, с применением комплекса программных средств "Лицевые счета - ЕЛС"</w:t>
      </w:r>
    </w:p>
    <w:p w:rsidR="003E1F7A" w:rsidRDefault="003E1F7A" w:rsidP="003E1F7A">
      <w:pPr>
        <w:pBdr>
          <w:top w:val="single" w:sz="4" w:space="1" w:color="FF0000"/>
          <w:left w:val="single" w:sz="4" w:space="4" w:color="FF0000"/>
          <w:bottom w:val="single" w:sz="4" w:space="1" w:color="FF0000"/>
          <w:right w:val="single" w:sz="4" w:space="4" w:color="FF0000"/>
        </w:pBdr>
        <w:autoSpaceDE w:val="0"/>
        <w:autoSpaceDN w:val="0"/>
        <w:adjustRightInd w:val="0"/>
        <w:ind w:left="0" w:firstLine="0"/>
        <w:jc w:val="left"/>
        <w:rPr>
          <w:rFonts w:ascii="Arial" w:hAnsi="Arial" w:cs="Arial"/>
          <w:sz w:val="24"/>
          <w:szCs w:val="24"/>
          <w:lang w:eastAsia="ru-RU"/>
        </w:rPr>
      </w:pPr>
      <w:r>
        <w:rPr>
          <w:rFonts w:ascii="Arial" w:hAnsi="Arial" w:cs="Arial"/>
          <w:b/>
          <w:bCs/>
          <w:color w:val="FF0000"/>
          <w:sz w:val="20"/>
          <w:szCs w:val="20"/>
          <w:lang w:eastAsia="ru-RU"/>
        </w:rPr>
        <w:t>Внимание!</w:t>
      </w:r>
      <w:r>
        <w:rPr>
          <w:rFonts w:ascii="Arial" w:hAnsi="Arial" w:cs="Arial"/>
          <w:color w:val="FF0000"/>
          <w:sz w:val="20"/>
          <w:szCs w:val="20"/>
          <w:lang w:eastAsia="ru-RU"/>
        </w:rPr>
        <w:t xml:space="preserve"> В дополнение см.:</w:t>
      </w:r>
      <w:r>
        <w:rPr>
          <w:rFonts w:ascii="Arial" w:hAnsi="Arial" w:cs="Arial"/>
          <w:color w:val="FF0000"/>
          <w:sz w:val="20"/>
          <w:szCs w:val="20"/>
          <w:lang w:eastAsia="ru-RU"/>
        </w:rPr>
        <w:br/>
      </w:r>
      <w:r>
        <w:rPr>
          <w:rFonts w:ascii="Arial" w:hAnsi="Arial" w:cs="Arial"/>
          <w:color w:val="008000"/>
          <w:sz w:val="20"/>
          <w:szCs w:val="20"/>
          <w:u w:val="single"/>
          <w:lang w:eastAsia="ru-RU"/>
        </w:rPr>
        <w:t>приказ ФТС РФ № 1386 от 04.09.2018</w:t>
      </w:r>
      <w:r>
        <w:rPr>
          <w:rFonts w:ascii="Arial" w:hAnsi="Arial" w:cs="Arial"/>
          <w:sz w:val="20"/>
          <w:szCs w:val="20"/>
          <w:lang w:eastAsia="ru-RU"/>
        </w:rPr>
        <w:br/>
      </w:r>
      <w:r>
        <w:rPr>
          <w:rFonts w:ascii="Arial" w:hAnsi="Arial" w:cs="Arial"/>
          <w:color w:val="008000"/>
          <w:sz w:val="20"/>
          <w:szCs w:val="20"/>
          <w:u w:val="single"/>
          <w:lang w:eastAsia="ru-RU"/>
        </w:rPr>
        <w:t>письмо ФТС РФ № 05-12/55723 от 04.09.2018</w:t>
      </w:r>
    </w:p>
    <w:p w:rsidR="003E1F7A" w:rsidRDefault="003E1F7A" w:rsidP="003E1F7A">
      <w:pPr>
        <w:autoSpaceDE w:val="0"/>
        <w:autoSpaceDN w:val="0"/>
        <w:adjustRightInd w:val="0"/>
        <w:ind w:left="0" w:firstLine="0"/>
        <w:jc w:val="left"/>
        <w:rPr>
          <w:rFonts w:ascii="Arial" w:hAnsi="Arial" w:cs="Arial"/>
          <w:sz w:val="24"/>
          <w:szCs w:val="24"/>
          <w:lang w:eastAsia="ru-RU"/>
        </w:rPr>
      </w:pP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В целях обеспечения возможности уплаты плательщиками таможенных пошлин, налогов денежных средств на лицевые счета, открытые на уровне ФТС России, и их использования при таможенном декларировании товаров вне зависимости от того, в какой таможенный орган подана декларация на товары, а также централизации функций таможенных органов, связанных с контролем начисления, уплаты и учета движения денежных средств,</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b/>
          <w:bCs/>
          <w:sz w:val="20"/>
          <w:szCs w:val="20"/>
          <w:lang w:eastAsia="ru-RU"/>
        </w:rPr>
        <w:t>Приказываю:</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Организовать </w:t>
      </w:r>
      <w:r>
        <w:rPr>
          <w:rFonts w:ascii="Arial" w:hAnsi="Arial" w:cs="Arial"/>
          <w:b/>
          <w:bCs/>
          <w:sz w:val="20"/>
          <w:szCs w:val="20"/>
          <w:lang w:eastAsia="ru-RU"/>
        </w:rPr>
        <w:t>с 27 августа 2018</w:t>
      </w:r>
      <w:r>
        <w:rPr>
          <w:rFonts w:ascii="Arial" w:hAnsi="Arial" w:cs="Arial"/>
          <w:sz w:val="20"/>
          <w:szCs w:val="20"/>
          <w:lang w:eastAsia="ru-RU"/>
        </w:rPr>
        <w:t xml:space="preserve"> года работу по апробации администрирования единого ресурса лицевых счетов юридических лиц - плательщиков таможенных пошлин, налогов, открытых на уровне ФТС России, с применением комплекса программных средств "Лицевые счета - ЕЛС" (далее - ресурс ЕЛС).</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Утвердить:</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w:t>
      </w:r>
      <w:r>
        <w:rPr>
          <w:rFonts w:ascii="Arial" w:hAnsi="Arial" w:cs="Arial"/>
          <w:color w:val="008000"/>
          <w:sz w:val="20"/>
          <w:szCs w:val="20"/>
          <w:u w:val="single"/>
          <w:lang w:eastAsia="ru-RU"/>
        </w:rPr>
        <w:t>временный порядок работы заинтересованных структурных подразделений ФТС России, Центрального информационно-технического таможенного управления и таможенных органов с единым ресурсом лицевых счетов плательщиков таможенных пошлин, налогов, открытых на уровне ФТС России, с применением комплекса программных средств "Лицевые счета - ЕЛС"</w:t>
      </w:r>
      <w:r>
        <w:rPr>
          <w:rFonts w:ascii="Arial" w:hAnsi="Arial" w:cs="Arial"/>
          <w:sz w:val="20"/>
          <w:szCs w:val="20"/>
          <w:lang w:eastAsia="ru-RU"/>
        </w:rPr>
        <w:t xml:space="preserve"> (далее - Временный порядок работы с ресурсом ЕЛС) (приложение № 1);</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w:t>
      </w:r>
      <w:r>
        <w:rPr>
          <w:rFonts w:ascii="Arial" w:hAnsi="Arial" w:cs="Arial"/>
          <w:color w:val="008000"/>
          <w:sz w:val="20"/>
          <w:szCs w:val="20"/>
          <w:u w:val="single"/>
          <w:lang w:eastAsia="ru-RU"/>
        </w:rPr>
        <w:t>распределение функций по администрированию таможенных и иных платежей, администрируемых таможенными органами, при работе с единым ресурсом лицевых счетов плательщиков таможенных пошлин, налогов, открытых на уровне ФТС России, с применением комплекса программных средств "Лицевые счета - ЕЛС" между ФТС России и таможенными органами</w:t>
      </w:r>
      <w:r>
        <w:rPr>
          <w:rFonts w:ascii="Arial" w:hAnsi="Arial" w:cs="Arial"/>
          <w:sz w:val="20"/>
          <w:szCs w:val="20"/>
          <w:lang w:eastAsia="ru-RU"/>
        </w:rPr>
        <w:t xml:space="preserve"> (далее - Функции по администрированию) (приложение № 2).</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Центральному информационно-техническому таможенному управлению (Д.В.Терещенко) с 27 августа 2018 года обеспечить функционирование ресурса ЕЛС, обеспечивающего возможность администрирования лицевых счетов юридических лиц - плательщиков таможенных пошлин, налогов (далее - плательщики) на уровне ФТС России с применением комплекса программных средств "Лицевые счета - ЕЛС".</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4. Центральному информационно-техническому таможенному управлению (Д.В.Терещенко), Главному управлению информационных технологий ФТС России (Г.В.Песчанских) до 13 сентября 2018 года обеспечить перенос из базы данных КПС "Лицевые счета - Т" контура единых лицевых счетов в КПС "Лицевые счета - ЕЛС" исторических массивов данных всех участников внешнеэкономической деятельности, ранее перешедших на использование технологии ведения единых лицевых счетов, открытых на уровне ФТС России в соответствии с </w:t>
      </w:r>
      <w:r>
        <w:rPr>
          <w:rFonts w:ascii="Arial" w:hAnsi="Arial" w:cs="Arial"/>
          <w:color w:val="808080"/>
          <w:sz w:val="20"/>
          <w:szCs w:val="20"/>
          <w:u w:val="single"/>
          <w:lang w:eastAsia="ru-RU"/>
        </w:rPr>
        <w:t>приказом ФТС России от 22 августа 2016 г. № 1617</w:t>
      </w:r>
      <w:r>
        <w:rPr>
          <w:rFonts w:ascii="Arial" w:hAnsi="Arial" w:cs="Arial"/>
          <w:sz w:val="20"/>
          <w:szCs w:val="20"/>
          <w:lang w:eastAsia="ru-RU"/>
        </w:rPr>
        <w:t xml:space="preserve"> "Об утверждении Временного порядка работы заинтересованных структурных подразделений ФТС России, Центрального информационно-технического таможенного управления и таможен с единым ресурсом лицевых счетов плательщиков таможенных пошлин, налогов, открытых на уровне ФТС России" (с изменениями, внесенными приказами ФТС России от 30 января 2017 г. № 139 и от 16 мая 2018 г. № 711).</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5. Определить восьмизначный цифровой код "10000010" в качестве кода таможенного органа для администрирования ресурса ЕЛС, идентификации денежных средств, поступающих из Межрегионального операционного управления Федерального казначейства, а также денежных средств, уплаченных с использованием электронных терминалов, платежных терминалов и банкоматов.</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6. Наделить должностных лиц региональных таможенных управлений и Калининградской областной таможни полномочиями по администрированию лицевых счетов плательщиков в ресурсе ЕЛС в соответствии с Временным порядком работы с ресурсом ЕЛС на основании места налогового учета плательщиков таможенных пошлин, налогов, должностных лиц Центральной энергетической таможни - в отношении отдельных плательщиков таможенных пошлин, налогов, сумма уплаченных таможенных платежей при экспорте энергоносителей, классифицируемых в отдельных позициях и подсубпозициях группы 27 ТН ВЭД ЕАЭС и отдельных подсубпозициях группы 29 ТН ВЭД ЕАЭС, которых составляет более 100 млн. рублей в течение года, предшествующего началу администрирования лицевых счетов данных плательщиков в ресурсе ЕЛС.</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7. Главному управлению федеральных таможенных доходов и тарифного регулирования ФТС России (Е.В.Ягодкина), Центральному информационно-техническому таможенному управлению (Д.В.Терещенко), Главному управлению информационных технологий ФТС России (Г.В.Песчанских) обеспечить при применении Временного порядка работы с ресурсом ЕЛС обмен информацией между КПС "Обмен-Казначейство" и ресурсом ЕЛС применительно к порядку обмена информацией между КПС "Обмен-Казначейство" и КПС "Лицевые счета - ФТС".</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8. Главному управлению федеральных таможенных доходов и тарифного регулирования ФТС России (Е.В.Ягодкина), Главному финансово-экономическому управлению ФТС России (Ю.О.Вахняк) обеспечить при применении Временного порядка работы с ресурсом ЕЛС ведение оперативного и бюджетного учета таможенных и иных платежей на основании первичных документов, учитываемых в ресурсе ЕЛС, в соответствии с приказами ФТС России </w:t>
      </w:r>
      <w:r>
        <w:rPr>
          <w:rFonts w:ascii="Arial" w:hAnsi="Arial" w:cs="Arial"/>
          <w:color w:val="008000"/>
          <w:sz w:val="20"/>
          <w:szCs w:val="20"/>
          <w:u w:val="single"/>
          <w:lang w:eastAsia="ru-RU"/>
        </w:rPr>
        <w:t>от 5 декабря 2011 г. № 2438</w:t>
      </w:r>
      <w:r>
        <w:rPr>
          <w:rFonts w:ascii="Arial" w:hAnsi="Arial" w:cs="Arial"/>
          <w:sz w:val="20"/>
          <w:szCs w:val="20"/>
          <w:lang w:eastAsia="ru-RU"/>
        </w:rPr>
        <w:t xml:space="preserve"> "Об организации учета денежных средств таможенными органами Российской Федерации" (с изменениями, внесенными приказами ФТС России от 26 июня 2013 г. № 1181, от 22 октября 2015 г. № 2139 и от 7 декабря 2015 г. № 2501), </w:t>
      </w:r>
      <w:r>
        <w:rPr>
          <w:rFonts w:ascii="Arial" w:hAnsi="Arial" w:cs="Arial"/>
          <w:color w:val="008000"/>
          <w:sz w:val="20"/>
          <w:szCs w:val="20"/>
          <w:u w:val="single"/>
          <w:lang w:eastAsia="ru-RU"/>
        </w:rPr>
        <w:t>от 3 августа 2009 г. № 1394</w:t>
      </w:r>
      <w:r>
        <w:rPr>
          <w:rFonts w:ascii="Arial" w:hAnsi="Arial" w:cs="Arial"/>
          <w:sz w:val="20"/>
          <w:szCs w:val="20"/>
          <w:lang w:eastAsia="ru-RU"/>
        </w:rPr>
        <w:t xml:space="preserve"> "Об утверждении Инструкции о порядке ведения бюджетного учета таможенных и иных платежей в таможенных органах Российской Федерации" (с изменениями, внесенными приказами ФТС России от 30 сентября 2011 г. № 1985, от 20 декабря 2012 г. № 2583, от 16 апреля 2013 г. № 728 и от 30 июня 2016 г. № 1299), от 3 августа 2009 г. № 1399 "Об утверждении Инструкции по оперативному учету платежей от внешнеэкономической деятельности" (с изменениями, внесенными приказами ФТС России от 23 июня 2010 г. № 1187, от 1 октября 2010 г. № 1808, от 6 мая 2013 г. № 872 и от 8 июля 2016 г. № 1352).</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9. Начальникам региональных таможенных управлений, таможен, непосредственно подчиненных ФТС России, обеспечить:</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выполнение Временного порядка работы с ресурсом ЕЛС и Функций по администрированию;</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создание в сроки, определяемые отдельными приказами ФТС России и/или региональных таможенных управлений, отделов контроля электронных платежей в региональных таможенных управлениях, Калининградской областной таможне и Центральной энергетической таможне в целях реализации полномочий, предусмотренных пунктом 6 настоящего приказа (до создания отделов контроля электронных платежей данные полномочия осуществлять подразделениям таможенных платежей таможенных органов, указанных в настоящем подпункте);</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назначение до 27 августа 2018 года должностных лиц региональных таможенных управлений и таможен (с учетом взаимозаменяемости), ответственных за применение ресурса ЕЛС (далее - пользователи ресурса ЕЛС), и направление информации о пользователях ресурса ЕЛС в Главное управление федеральных таможенных доходов и тарифного регулирования ФТС России и Центральное информационно-техническое таможенное управление;</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4) направление заявок на подключение к ресурсу ЕЛС в соответствии с </w:t>
      </w:r>
      <w:r>
        <w:rPr>
          <w:rFonts w:ascii="Arial" w:hAnsi="Arial" w:cs="Arial"/>
          <w:color w:val="008000"/>
          <w:sz w:val="20"/>
          <w:szCs w:val="20"/>
          <w:u w:val="single"/>
          <w:lang w:eastAsia="ru-RU"/>
        </w:rPr>
        <w:t>Порядком предоставления должностным лицам таможенных органов доступа к информационным ресурсам центральной базы данных Единой автоматизированной информационной системы таможенных органов и обеспечения безопасности информации при эксплуатации центральной базы данных Единой автоматизированной информационной системы таможенных органов,</w:t>
      </w:r>
      <w:r>
        <w:rPr>
          <w:rFonts w:ascii="Arial" w:hAnsi="Arial" w:cs="Arial"/>
          <w:sz w:val="20"/>
          <w:szCs w:val="20"/>
          <w:lang w:eastAsia="ru-RU"/>
        </w:rPr>
        <w:t xml:space="preserve"> утвержденным приказом ФТС России от 28 июля 2015 г. № 1508 (далее - Порядок доступа);</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5) информирование Главного управления федеральных таможенных доходов и тарифного регулирования ФТС России и Центрального информационно-технического таможенного управления о замене пользователя ресурса ЕЛС в течение рабочего дня, в котором произведена замена;</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6) учет содержащихся в ресурсе ЕЛС сведений об уплаченных таможенных пошлинах, налогах и иных платежах при осуществлении контроля и анализа выполнения подчиненными таможнями контрольных показателей по формированию федерального бюджета в части доходов, администрируемых таможенными органами;</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7) контроль своевременности загрузки нормативно-справочной информации о плательщиках, включенных в график начала администрирования лицевых счетов плательщиков в едином ресурсе лицевых счетов плательщиков таможенных пошлин, налогов, открытых на уровне ФТС России, с применением КПС "Лицевые счета - ЕЛС" (далее - График), в базы данных информационно-программных средств Единой автоматизированной информационной системы таможенных органов, в том числе подчиненных таможенных органов, с применением которых осуществляется ведение лицевых счетов плательщиков таможенных пошлин, налогов на уровне таможни, а также с применением которых осуществляется декларирование товаров;</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8) направление в Главное управление федеральных таможенных доходов и тарифного регулирования ФТС России предложений по внесению изменений во Временный порядок работы с ресурсом ЕЛС по доработке программных средств, а также проблемных вопросов, выявленных при применении технологий, определяемых настоящим приказом (при наличии).</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10. Главному управлению информационных технологий ФТС России (Г.В.Песчанских) обеспечить внесение изменений в Перечень информационных ресурсов центральной базы данных Единой автоматизированной информационной системы таможенных органов.</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11. Центральному информационно-техническому таможенному управлению (Д.В.Терещенко) обеспечить:</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администрирование пользователей ресурса ЕЛС и доступа к ресурсу ЕЛС, а также актуализацию информации о должностных лицах Главного управления федеральных таможенных доходов и тарифного регулирования ФТС России, региональных таможенных управлений и таможен в базе данных пользователей ресурса ЕЛС в соответствии с Порядком доступа;</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установку корневого сертификата удостоверяющего центра Центрального информационно-технического таможенного управления, подчиненного Министерству цифрового развития, связи и массовых коммуникаций Российской Федерации;</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проведение работ по настройке ресурса ЕЛС, необходимых для применения Временного порядка работы с ресурсом ЕЛС;</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 включение в состав нормативно-справочной информации восьмизначного цифрового кода "10000010";</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5) ведение нормативно-справочной информации о плательщиках, лицевые счета которых открываются в ресурсе ЕЛС;</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6) оперативное доведение до региональных таможенных управлений и таможен, непосредственно подчиненных ФТС России, нормативно-справочной информации о плательщиках, включенных в График.</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12. Признать </w:t>
      </w:r>
      <w:r>
        <w:rPr>
          <w:rFonts w:ascii="Arial" w:hAnsi="Arial" w:cs="Arial"/>
          <w:b/>
          <w:bCs/>
          <w:sz w:val="20"/>
          <w:szCs w:val="20"/>
          <w:lang w:eastAsia="ru-RU"/>
        </w:rPr>
        <w:t>с 13 сентября 2018</w:t>
      </w:r>
      <w:r>
        <w:rPr>
          <w:rFonts w:ascii="Arial" w:hAnsi="Arial" w:cs="Arial"/>
          <w:sz w:val="20"/>
          <w:szCs w:val="20"/>
          <w:lang w:eastAsia="ru-RU"/>
        </w:rPr>
        <w:t xml:space="preserve"> года утратившими силу приказы ФТС России </w:t>
      </w:r>
      <w:r>
        <w:rPr>
          <w:rFonts w:ascii="Arial" w:hAnsi="Arial" w:cs="Arial"/>
          <w:color w:val="808080"/>
          <w:sz w:val="20"/>
          <w:szCs w:val="20"/>
          <w:u w:val="single"/>
          <w:lang w:eastAsia="ru-RU"/>
        </w:rPr>
        <w:t>от 22 августа 2016 г. № 1617</w:t>
      </w:r>
      <w:r>
        <w:rPr>
          <w:rFonts w:ascii="Arial" w:hAnsi="Arial" w:cs="Arial"/>
          <w:sz w:val="20"/>
          <w:szCs w:val="20"/>
          <w:lang w:eastAsia="ru-RU"/>
        </w:rPr>
        <w:t xml:space="preserve"> "Об утверждении Временного порядка работы заинтересованных структурных подразделений ФТС России, Центрального информационно-технического таможенного управления и таможен с единым ресурсом лицевых счетов плательщиков таможенных пошлин, налогов, открытых на уровне ФТС России", </w:t>
      </w:r>
      <w:r>
        <w:rPr>
          <w:rFonts w:ascii="Arial" w:hAnsi="Arial" w:cs="Arial"/>
          <w:color w:val="808080"/>
          <w:sz w:val="20"/>
          <w:szCs w:val="20"/>
          <w:u w:val="single"/>
          <w:lang w:eastAsia="ru-RU"/>
        </w:rPr>
        <w:t>от 30 января 2017 г. № 139</w:t>
      </w:r>
      <w:r>
        <w:rPr>
          <w:rFonts w:ascii="Arial" w:hAnsi="Arial" w:cs="Arial"/>
          <w:sz w:val="20"/>
          <w:szCs w:val="20"/>
          <w:lang w:eastAsia="ru-RU"/>
        </w:rPr>
        <w:t xml:space="preserve"> "О внесении изменений в приказ ФТС России от 22 августа 2016 г. № 1617" и </w:t>
      </w:r>
      <w:r>
        <w:rPr>
          <w:rFonts w:ascii="Arial" w:hAnsi="Arial" w:cs="Arial"/>
          <w:color w:val="808080"/>
          <w:sz w:val="20"/>
          <w:szCs w:val="20"/>
          <w:u w:val="single"/>
          <w:lang w:eastAsia="ru-RU"/>
        </w:rPr>
        <w:t>от 16 мая 2018 г. № 711</w:t>
      </w:r>
      <w:r>
        <w:rPr>
          <w:rFonts w:ascii="Arial" w:hAnsi="Arial" w:cs="Arial"/>
          <w:sz w:val="20"/>
          <w:szCs w:val="20"/>
          <w:lang w:eastAsia="ru-RU"/>
        </w:rPr>
        <w:t xml:space="preserve"> "О внесении изменений в приказ ФТС России от 22 августа 2016 г. № 1617".</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13. Контроль за исполнением настоящего приказа возложить на заместителя руководителя ФТС России Т.И.Максимова.</w:t>
      </w:r>
    </w:p>
    <w:p w:rsidR="003E1F7A" w:rsidRDefault="003E1F7A" w:rsidP="003E1F7A">
      <w:pPr>
        <w:autoSpaceDE w:val="0"/>
        <w:autoSpaceDN w:val="0"/>
        <w:adjustRightInd w:val="0"/>
        <w:ind w:left="0" w:firstLine="0"/>
        <w:jc w:val="left"/>
        <w:rPr>
          <w:rFonts w:ascii="Arial" w:hAnsi="Arial" w:cs="Arial"/>
          <w:sz w:val="24"/>
          <w:szCs w:val="24"/>
          <w:lang w:eastAsia="ru-RU"/>
        </w:rPr>
      </w:pPr>
    </w:p>
    <w:tbl>
      <w:tblPr>
        <w:tblW w:w="0" w:type="auto"/>
        <w:tblInd w:w="57" w:type="dxa"/>
        <w:tblLayout w:type="fixed"/>
        <w:tblCellMar>
          <w:top w:w="57" w:type="dxa"/>
          <w:left w:w="57" w:type="dxa"/>
          <w:bottom w:w="113" w:type="dxa"/>
          <w:right w:w="57" w:type="dxa"/>
        </w:tblCellMar>
        <w:tblLook w:val="0000" w:firstRow="0" w:lastRow="0" w:firstColumn="0" w:lastColumn="0" w:noHBand="0" w:noVBand="0"/>
      </w:tblPr>
      <w:tblGrid>
        <w:gridCol w:w="7261"/>
        <w:gridCol w:w="2016"/>
      </w:tblGrid>
      <w:tr w:rsidR="003E1F7A">
        <w:tc>
          <w:tcPr>
            <w:tcW w:w="7261" w:type="dxa"/>
            <w:tcBorders>
              <w:top w:val="nil"/>
              <w:left w:val="nil"/>
              <w:bottom w:val="nil"/>
              <w:right w:val="nil"/>
            </w:tcBorders>
          </w:tcPr>
          <w:p w:rsidR="003E1F7A" w:rsidRDefault="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И.о. руководителя</w:t>
            </w:r>
            <w:r>
              <w:rPr>
                <w:rFonts w:ascii="Arial" w:hAnsi="Arial" w:cs="Arial"/>
                <w:sz w:val="20"/>
                <w:szCs w:val="20"/>
                <w:lang w:eastAsia="ru-RU"/>
              </w:rPr>
              <w:br/>
              <w:t>генерал-полковник таможенной службы</w:t>
            </w:r>
          </w:p>
        </w:tc>
        <w:tc>
          <w:tcPr>
            <w:tcW w:w="2016" w:type="dxa"/>
            <w:tcBorders>
              <w:top w:val="nil"/>
              <w:left w:val="nil"/>
              <w:bottom w:val="nil"/>
              <w:right w:val="nil"/>
            </w:tcBorders>
          </w:tcPr>
          <w:p w:rsidR="003E1F7A" w:rsidRDefault="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Р.В.Давыдов</w:t>
            </w:r>
          </w:p>
        </w:tc>
      </w:tr>
    </w:tbl>
    <w:p w:rsidR="003E1F7A" w:rsidRDefault="003E1F7A" w:rsidP="003E1F7A">
      <w:pPr>
        <w:autoSpaceDE w:val="0"/>
        <w:autoSpaceDN w:val="0"/>
        <w:adjustRightInd w:val="0"/>
        <w:ind w:left="0" w:firstLine="0"/>
        <w:jc w:val="left"/>
        <w:rPr>
          <w:rFonts w:ascii="Arial" w:hAnsi="Arial" w:cs="Arial"/>
          <w:sz w:val="24"/>
          <w:szCs w:val="24"/>
          <w:lang w:eastAsia="ru-RU"/>
        </w:rPr>
      </w:pPr>
    </w:p>
    <w:p w:rsidR="003E1F7A" w:rsidRDefault="003E1F7A" w:rsidP="003E1F7A">
      <w:pPr>
        <w:autoSpaceDE w:val="0"/>
        <w:autoSpaceDN w:val="0"/>
        <w:adjustRightInd w:val="0"/>
        <w:ind w:left="0" w:firstLine="0"/>
        <w:jc w:val="left"/>
        <w:rPr>
          <w:rFonts w:ascii="Arial" w:hAnsi="Arial" w:cs="Arial"/>
          <w:sz w:val="24"/>
          <w:szCs w:val="24"/>
          <w:lang w:eastAsia="ru-RU"/>
        </w:rPr>
      </w:pP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b/>
          <w:bCs/>
          <w:sz w:val="20"/>
          <w:szCs w:val="20"/>
          <w:lang w:eastAsia="ru-RU"/>
        </w:rPr>
        <w:t>Приложение № 1</w:t>
      </w:r>
      <w:r>
        <w:rPr>
          <w:rFonts w:ascii="Arial" w:hAnsi="Arial" w:cs="Arial"/>
          <w:b/>
          <w:bCs/>
          <w:sz w:val="20"/>
          <w:szCs w:val="20"/>
          <w:lang w:eastAsia="ru-RU"/>
        </w:rPr>
        <w:br/>
      </w:r>
      <w:r>
        <w:rPr>
          <w:rFonts w:ascii="Arial" w:hAnsi="Arial" w:cs="Arial"/>
          <w:sz w:val="20"/>
          <w:szCs w:val="20"/>
          <w:lang w:eastAsia="ru-RU"/>
        </w:rPr>
        <w:t xml:space="preserve">к </w:t>
      </w:r>
      <w:r>
        <w:rPr>
          <w:rFonts w:ascii="Arial" w:hAnsi="Arial" w:cs="Arial"/>
          <w:color w:val="008000"/>
          <w:sz w:val="20"/>
          <w:szCs w:val="20"/>
          <w:u w:val="single"/>
          <w:lang w:eastAsia="ru-RU"/>
        </w:rPr>
        <w:t>приказу ФТС России от 24 августа 2018 г. № 1329</w:t>
      </w:r>
    </w:p>
    <w:p w:rsidR="003E1F7A" w:rsidRDefault="003E1F7A" w:rsidP="003E1F7A">
      <w:pPr>
        <w:autoSpaceDE w:val="0"/>
        <w:autoSpaceDN w:val="0"/>
        <w:adjustRightInd w:val="0"/>
        <w:ind w:left="0" w:firstLine="0"/>
        <w:jc w:val="center"/>
        <w:rPr>
          <w:rFonts w:ascii="Arial" w:hAnsi="Arial" w:cs="Arial"/>
          <w:sz w:val="24"/>
          <w:szCs w:val="24"/>
          <w:lang w:eastAsia="ru-RU"/>
        </w:rPr>
      </w:pPr>
      <w:r>
        <w:rPr>
          <w:rFonts w:ascii="Arial" w:hAnsi="Arial" w:cs="Arial"/>
          <w:b/>
          <w:bCs/>
          <w:sz w:val="24"/>
          <w:szCs w:val="24"/>
          <w:lang w:eastAsia="ru-RU"/>
        </w:rPr>
        <w:t>Временный порядок работы заинтересованных структурных подразделений ФТС России, Центрального информационно-технического таможенного управления и таможенных органов с единым ресурсом лицевых счетов плательщиков таможенных пошлин, налогов, открытых на уровне ФТС России, с применением комплекса программных средств "Лицевые счета - ЕЛС"</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Временный порядок работы заинтересованных структурных подразделений ФТС России, Центрального информационно-технического таможенного управления и таможенных органов с единым ресурсом лицевых счетов плательщиков таможенных пошлин, налогов, открытых на уровне ФТС России, с применением комплекса программных средств "Лицевые счета - ЕЛС" (далее - Временный порядок работы с ресурсом ЕЛС) определяет полномочия и последовательность действий заинтересованных структурных подразделений ФТС России, Центрального информационно-технического таможенного управления и таможенных органов в отношении операций, совершаемых в едином ресурсе лицевых счетов юридических лиц - плательщиков таможенных пошлин, налогов, открытых на уровне ФТС России (далее - ресурс ЕЛС), в АПС "Задолженность" и в автоматизированной системе учета и контроля за применением обеспечения уплаты таможенных платежей (далее - АС "Обеспечение"):</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при администрировании лицевых счетов юридических лиц - плательщиков таможенных пошлин, налогов в соответствии с местом их налогового учета;</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при учете поступлений и идентификации денежных средств;</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при осуществлении контроля за правильностью исчисления и своевременностью уплаты таможенных и иных платежей;</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 при взыскании исчисленных и неуплаченных сумм таможенных и иных платежей;</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5) при администрировании обеспечения исполнения обязанности по уплате таможенных пошлин, налогов, исполнения обязанности по уплате специальных, антидемпинговых, компенсационных пошлин, исполнения обязанностей юридического лица, осуществляющего деятельность в сфере таможенного дела, исполнения обязанностей уполномоченного экономического оператора (далее - обеспечение исполнения обязанностей);</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6) при осуществлении возврата (зачета) денежных средств;</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7) при предоставлении информации о движении денежных средств;</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8) при формировании реестров уведомлений об уточнении вида и принадлежности платежа, реестров подтверждений использования платежа, реестров заявок на возврат денежных средств и их направлении в Межрегиональное операционное управление Федерального казначейства;</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9) при ведении оперативного учета таможенных и иных платежей, администрируемых таможенными органами, а также при формировании первичных документов для ведения бюджетного учета таможенных и иных платежей.</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В рамках применения Временного порядка работы с ресурсом ЕЛС заинтересованные структурные подразделения ФТС России и таможенные органы осуществляют функции по администрированию таможенных и иных платежей в соответствии с </w:t>
      </w:r>
      <w:r>
        <w:rPr>
          <w:rFonts w:ascii="Arial" w:hAnsi="Arial" w:cs="Arial"/>
          <w:color w:val="008000"/>
          <w:sz w:val="20"/>
          <w:szCs w:val="20"/>
          <w:u w:val="single"/>
          <w:lang w:eastAsia="ru-RU"/>
        </w:rPr>
        <w:t>приложением № 2</w:t>
      </w:r>
      <w:r>
        <w:rPr>
          <w:rFonts w:ascii="Arial" w:hAnsi="Arial" w:cs="Arial"/>
          <w:sz w:val="20"/>
          <w:szCs w:val="20"/>
          <w:lang w:eastAsia="ru-RU"/>
        </w:rPr>
        <w:t xml:space="preserve"> к настоящему приказу.</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Главное управление федеральных таможенных доходов и тарифного регулирования ФТС России:</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ведет график начала администрирования лицевых счетов плательщиков в едином ресурсе лицевых счетов плательщиков таможенных пошлин, налогов, открытых на уровне ФТС России, с применением КПС "Лицевые счета - ЕЛС" (далее - График) согласно </w:t>
      </w:r>
      <w:r>
        <w:rPr>
          <w:rFonts w:ascii="Arial" w:hAnsi="Arial" w:cs="Arial"/>
          <w:color w:val="008000"/>
          <w:sz w:val="20"/>
          <w:szCs w:val="20"/>
          <w:u w:val="single"/>
          <w:lang w:eastAsia="ru-RU"/>
        </w:rPr>
        <w:t>приложению</w:t>
      </w:r>
      <w:r>
        <w:rPr>
          <w:rFonts w:ascii="Arial" w:hAnsi="Arial" w:cs="Arial"/>
          <w:sz w:val="20"/>
          <w:szCs w:val="20"/>
          <w:lang w:eastAsia="ru-RU"/>
        </w:rPr>
        <w:t xml:space="preserve"> к Временному порядку работы с ресурсом ЕЛС;</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включает в График юридических лиц - плательщиков таможенных пошлин, налогов на основании их письменных заявлений об открытии лицевого счета в ресурсе ЕЛС (далее - заявление об открытии лицевого счета);</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направляет в Центральное информационно-техническое таможенное управление сведения о плательщике, включенном в График, не позднее десяти рабочих дней до дня начала администрирования лицевого счета данного плательщика в ресурсе ЕЛС.</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4. Информация о дате начала администрирования лицевого счета юридического лица - плательщика таможенных пошлин, налогов, включенного в График (далее - плательщик), в ресурсе ЕЛС доводится до плательщика путем ее размещения в сервисе "Лицевой счет" личного кабинета участника внешнеэкономической деятельности (далее - ВЭД) на официальном сайте ФТС России </w:t>
      </w:r>
      <w:r>
        <w:rPr>
          <w:rFonts w:ascii="Arial" w:hAnsi="Arial" w:cs="Arial"/>
          <w:color w:val="008000"/>
          <w:sz w:val="20"/>
          <w:szCs w:val="20"/>
          <w:u w:val="single"/>
          <w:lang w:eastAsia="ru-RU"/>
        </w:rPr>
        <w:t>(http://edata.customs.ru/FtsPersonalCabinetWeb/Services/About/PersonalAccount).</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5. В случае включения в График всех плательщиков, которым идентификационный номер налогоплательщика (далее - ИНН) был присвоен налоговыми органами одного из субъектов Российской Федерации, информирование плательщика о включении его в График осуществляет таможня, в регионе деятельности которой осуществлялось совершение таможенных операций в отношении данного плательщика. При этом в случае, если администрирование лицевого счета плательщика в ресурсе ЕЛС будет осуществлять Центральная энергетическая таможня, данная таможня дополнительно информирует плательщика о данном факте.</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При включении в График плательщиков в соответствии с настоящим пунктом, а также плательщиков, администрирование лицевых счетов которых в ресурсе ЕЛС будет осуществлять Центральная энергетическая таможня, не применяются положения подпункта 2 пункта 3 Временного порядка работы с ресурсом ЕЛС.</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6. Центральное информационно-техническое таможенное управление не позднее одного рабочего дня со дня получения из Главного управления федеральных таможенных доходов и тарифного регулирования ФТС России сведений о плательщиках, внесенных в График, вносит данные о плательщиках и дату открытия лицевого счета в ресурсе ЕЛС в нормативно-справочную информацию.</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7. Региональные таможенные управления и таможни, в том числе таможни, непосредственно подчиненные ФТС России, обеспечивают загрузку нормативно-справочной информации о плательщиках, включенных в График, в базы данных информационно-программных средств Единой автоматизированной информационной системы таможенных органов, в том числе подчиненных таможенных органов, не позднее одного рабочего дня со дня ее получения из Центрального информационно-технического таможенного управления или вышестоящего таможенного органа.</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8. Лицевой счет плательщика в ресурсе ЕЛС формируется на основании сведений об ИНН организации, внесенном в График (в соответствии с реквизитами организации, указанными в заявлении об открытии лицевого счета, а в случае, указанном в пункте 5 Временного порядка работы с ресурсом ЕЛС, - в соответствии с реквизитами организации, указанными таможенными органами при совершении действий, определенных пунктом 12 Временного порядка работы с ресурсом ЕЛС). Информация о коде причины постановки на налоговый учет организации (далее - КПП), содержащаяся в Едином государственном реестре юридических лиц (далее - ЕГРЮЛ), учитывается на его лицевом счете для определения места ее налогового учета и актуализируется при внесении в ЕГРЮЛ изменений (с сохранением измененных сведений в качестве справочной информации). Информация о наименовании и организационно-правовой форме организации учитывается и актуализируется в порядке, аналогичном порядку учета и актуализации КПП.</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9. Учет операций по поступлению на лицевой счет плательщика в ресурсе ЕЛС денежных средств по расчетным (платежным) документам плательщиков, поступающим из Межрегионального операционного управления Федерального казначейства, по чекам, сформированным электронными терминалами, платежными терминалами и банкоматами, а также учет данных денежных средств в качестве таможенных и иных платежей, в том числе при декларировании товаров, осуществляется в соответствии с ИНН организации, вне зависимости от КПП организации или ее обособленных подразделений.</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10. Учет остатков денежных средств на лицевом счете плательщика в ресурсе ЕЛС и их использование при совершении таможенных операций и совершении иных операций с денежными средствами осуществляются в рамках применения централизованного порядка уплаты таможенных платежей, иных платежей, взимание которых возложено на таможенные органы, без заключения плательщиками с таможенными органами соглашений о применении централизованного порядка уплаты таможенных пошлин, налогов. Учет остатков денежных средств осуществляется в объеме общего остатка денежных средств по коду бюджетной классификации в соответствии с ИНН организации без детализации до платежных документов. При этом в качестве распоряжения на использование денежных средств и их списание с лицевого счета на основании документа, в соответствии с которым производится исчисление (начисление) таможенных платежей (далее - документ начисления), либо при оформлении таможенной расписки таможенными органами рассматривается указание в соответствующих графах данных документов ИНН плательщика либо ИНН таможенного представителя (в случае, если таможенные платежи уплачиваются либо денежный залог вносится таможенным представителем) без необходимости указания реквизитов платежных документов. Для декларации на товары (далее - ДТ) данной графой является графа В, для таможенного приходного ордера (далее ТПО) - графа 4, в том числе поле "фактический плательщик" в случае, если уплата таможенных платежей за декларанта производится лицом, несущим солидарную с декларантом обязанность по уплате таможенных платежей, для таможенной расписки - графа 5.</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В качестве распоряжения на использование денежных средств и их списание с лицевого счета на основании корректировки декларации на товары (далее - КДТ) помимо указания в графе В КДТ ИНН плательщика либо ИНН таможенного представителя (в случае, если таможенные платежи уплачиваются таможенным представителем) рассматривается указание:</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в колонке "Изменение" суммы фактически уплачиваемых денежных средств в соответствии с указанной КДТ;</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в колонке "Предыдущая сумма" проставляется общая сумма таможенного, иного платежа, указанная в графе В ДТ (если внесение изменений (дополнений) в сведения об уплате (взыскании) таможенных, иных платежей с применением КДТ производится впервые) или в колонке "Сумма" графы В предыдущей КДТ (если внесение изменений (дополнений) в сведения об уплате (взыскании) таможенных, иных платежей производилось ранее);</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в колонке "Сумма" указывается сумма, состоящая из уплаченного ранее и уплачиваемого в соответствии с указанной КДТ таможенного, иного платежа за все товары, сведения о которых указаны в ДТ.</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В случае, если в соответствии с информацией, указанной в графе 47 КДТ, выявляется факт излишней уплаты или излишнего взыскания таможенных платежей, данные суммы отражаются в колонке "Изменение" со знаком минус и учитываются при заполнении колонки "Сумма".</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11. В случае реорганизации плательщиков операции по зачислению на лицевой счет плательщиков - правопреемников свободного остатка денежных средств, а также денежного залога совершаются по принципу места налогового учета реорганизованного лица подразделениями таможенных органов, указанными в </w:t>
      </w:r>
      <w:r>
        <w:rPr>
          <w:rFonts w:ascii="Arial" w:hAnsi="Arial" w:cs="Arial"/>
          <w:color w:val="008000"/>
          <w:sz w:val="20"/>
          <w:szCs w:val="20"/>
          <w:u w:val="single"/>
          <w:lang w:eastAsia="ru-RU"/>
        </w:rPr>
        <w:t>подпункте 2 пункта 9</w:t>
      </w:r>
      <w:r>
        <w:rPr>
          <w:rFonts w:ascii="Arial" w:hAnsi="Arial" w:cs="Arial"/>
          <w:sz w:val="20"/>
          <w:szCs w:val="20"/>
          <w:lang w:eastAsia="ru-RU"/>
        </w:rPr>
        <w:t xml:space="preserve"> настоящего приказа (далее - группа администрирования лицевых счетов), региональных таможенных управлений и Калининградской областной таможни, за исключением плательщиков, администрирование лицевых счетов которых осуществляет Центральная энергетическая таможня, которая самостоятельно совершает указанную операцию, в соответствии с Порядком ведения лицевого счета участника внешнеэкономической деятельности, утвержденным приказом ФТС России от 3 августа 2009 г. № 1400.</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12. Таможни и региональные таможенные управления (в случае, если соответствующему плательщику был открыт лицевой счет на уровне регионального таможенного управления) на основании сведений о дате начала администрирования лицевого счета плательщика в ресурсе ЕЛС, содержащейся в нормативно-справочной информации, в день начала администрирования лицевого счета в ресурсе ЕЛС с применением штатных программных средств осуществляют:</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зачисление (зачет) остатков денежных средств плательщика из КПС "Лицевые счета - Т" уровня таможни (КПС "Лицевые счета - РТУ") в ресурс ЕЛС;</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зачисление (зачет) в ресурс ЕЛС сведений о суммах излишне уплаченных (взысканных) таможенных и иных платежей, администрирование которых осуществляют таможенные органы, числящихся на лицевом счете плательщика в КПС "Лицевые счета - Т" уровня таможни (КПС "Лицевые счета - РТУ"), с сохранением статуса излишней уплаты в разрезе сумм уведомлений об излишней уплате и платежных документов, по которым денежные средства были перечислены плательщиком по соответствующим кодам бюджетной классификации на счет Федерального казначейства;</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перенос из КПС "Лицевые счета - Т" уровня таможни в ресурс ЕЛС сведений из ДТ по незавершенным таможенным процедурам, а также из ДТ, по которым не принято таможенным органом при декларировании товаров решение;</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зачисление (зачет) в ресурс ЕЛС сумм денежного залога, числящегося на лицевом счете плательщика в КПС "Лицевые счета - Т" по обязательствам, обеспеченным денежным залогом, с сохранением статуса денежного залога в разрезе таможенных расписок и платежных документов, по которым денежные средства были перечислены плательщиком по соответствующим кодам бюджетной классификации на счет Федерального казначейства.</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13. Таможни и региональные таможенные управления (в случае, если соответствующему плательщику был открыт лицевой счет на уровне регионального таможенного управления) не позднее дня, следующего за днем проведения зачета денежных средств из КПС "Лицевые счета - Т" уровня таможни (КПС "Лицевые счета - РТУ") в ресурс ЕЛС, информируют плательщика о произведенном зачете с указанием зачтенных сумм и осуществляют контроль за фактическим поступлением денежных средств в ресурс ЕЛС по результатам проведенного зачета. В случае, указанном в пункте 5 Временного порядка работы с ресурсом ЕЛС, информирование плательщика осуществляется в течение месяца со дня, следующего за днем проведения зачета денежных средств в ресурс ЕЛС.</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14. Совершение операций с документами начислений плательщиков с применением КПС "Лицевые счета - Т" уровня таможни (КПС "Лицевые счета - РТУ") после переноса в соответствии с пунктом 12 Временного порядка работы с ресурсом ЕЛС сведений из КПС "Лицевые счета - Т" уровня таможни (КПС "Лицевые счета - РТУ") в ресурс ЕЛС не допускается.</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15. С начала администрирования лицевых счетов плательщиков в ресурсе ЕЛС согласно Графику денежные средства по расчетным (платежным) документам плательщиков, поступающие из Межрегионального операционного управления Федерального казначейства, по чекам, сформированным электронными терминалами, платежными терминалами и банкоматами (далее - "Деньги в пути"), при указании плательщиками в расчетных (платежных) документах, чеках в соответствующем поле кода таможенного органа, определенного пунктом 5 настоящего приказа, зачисляются на лицевые счета плательщиков в ресурсе ЕЛС (за исключением расчетных (платежных) документов, подтверждающих "Деньги в пути" предыдущих периодов).</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До начала администрирования лицевых счетов плательщиков в ресурсе ЕЛС денежные средства плательщиков, включенных в График, по расчетным (платежным) документам, поступающим из Межрегионального операционного управления Федерального казначейства, в соответствующем поле которых указан код таможенного органа, определенный пунктом 5 настоящего приказа, зачисляются на лицевые счета плательщиков в ресурсе ЕЛС, а в соответствующем поле которых указан восьмизначный код таможенного органа, отличный от определенного пунктом 5 настоящего приказа, - в КПС "Лицевые счета - Т" (КПС "Лицевые счета - РТУ") соответствующего таможенного органа.</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16. Идентификация денежных средств, поступивших с ошибками, допущенными плательщиками при заполнении реквизитов расчетных (платежных) документов, осуществляется Главным управлением федеральных таможенных доходов и тарифного регулирования ФТС России при получении от плательщиков письменного обращения об исправлении допущенных ошибок.</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17. Информация, подтверждающая "Деньги в пути", уплаченные плательщиками до начала администрирования их лицевых счетов в ресурсе ЕЛС в соответствии с Графиком, передается из КПС "Лицевые счета - ФТС" в КПС "Лицевые счета - РТУ" и КПС "Лицевые счета - Т" уровня таможни по мере поступления подтверждающих "Деньги в пути" расчетных (платежных) документов в соответствии с кодом таможенного органа, указанным в поле "107" расчетного (платежного) документа, отличным от кода таможенного органа, определенного пунктом 5 настоящего приказа.</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18. Группа администрирования лицевых счетов ежедневно с использованием штатных программных средств Единой автоматизированной информационной системы таможенных органов (далее - ЕАИС ТО), используемых при работе с ресурсом ЕЛС, осуществляет контроль полноты и своевременности поступления на счет Федерального казначейства таможенных и иных платежей, уплаченных плательщиками с применением электронных терминалов, платежных терминалов и банкоматов, состоящими на налоговом учете в регионе деятельности таможенного органа, в котором создана указанная группа.</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19. В случае непоступления, поступления в неполном объеме, поступления с нарушением установленных сроков или с нарушением положений </w:t>
      </w:r>
      <w:r>
        <w:rPr>
          <w:rFonts w:ascii="Arial" w:hAnsi="Arial" w:cs="Arial"/>
          <w:color w:val="008000"/>
          <w:sz w:val="20"/>
          <w:szCs w:val="20"/>
          <w:u w:val="single"/>
          <w:lang w:eastAsia="ru-RU"/>
        </w:rPr>
        <w:t>приказа Минфина России от 12 ноября 2013 г. № 107н</w:t>
      </w:r>
      <w:r>
        <w:rPr>
          <w:rFonts w:ascii="Arial" w:hAnsi="Arial" w:cs="Arial"/>
          <w:sz w:val="20"/>
          <w:szCs w:val="20"/>
          <w:lang w:eastAsia="ru-RU"/>
        </w:rPr>
        <w:t xml:space="preserve">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(с изменениями, внесенными приказами Минфина России от 30 октября 2014 г. № 126н, от 23 сентября 2015 г. № 148н, от 5 апреля 2017 г. № 58н) таможенных и иных платежей, уплаченных плательщиками с использованием электронных терминалов, платежных терминалов и банкоматов, группа администрирования лицевых счетов в течение одного рабочего дня со дня выявления таких фактов информирует об этом Главное управление федеральных таможенных доходов и тарифного регулирования ФТС России для принятия соответствующих мер.</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20. Электронные документы начисления (декларация на товары, таможенный приходный ордер, постановление по делу об административном правонарушении и иные документы, используемые для начисления и уплаты таможенных и иных платежей) при совершении таможенных и иных операций плательщиками, оформленные с начала администрирования их лицевых счетов в ресурсе ЕЛС в соответствии с Графиком, отражаются на лицевых счетах плательщиков в ресурсе ЕЛС.</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21. Отражение информации об изменении начисленных и (или) уплаченных сумм таможенных и иных платежей по документам начисления плательщиков, оформленным до начала администрирования их лицевых счетов в ресурсе ЕЛС в соответствии с Графиком, после осуществления мероприятий, предусмотренных пунктом 12 Временного порядка работы с ресурсом ЕЛС, производится на лицевых счетах плательщиков в ресурсе ЕЛС.</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22. Отдел таможенных платежей таможни, в регионе деятельности которой совершаются таможенные операции либо принимается решение таможенного органа по результатам таможенного контроля, влекущее начисление (доначисление) таможенных и иных платежей (далее - таможня декларирования), осуществляет ежедневный контроль поступления и корректности отражения в ресурсе ЕЛС электронных документов, на основании которых производится указанная выше операция и (или) уплата таможенных и иных платежей, при информационном взаимодействии программных средств ЕАИС ТО, используемых при таможенном декларировании товаров и при ведении лицевых счетов плательщиков. Отражение таких операций в ресурсе ЕЛС без информационного взаимодействия указанных программных средств при отсутствии нештатной ситуации, оформленной в соответствии с Положением по организации технической поддержки информационно-коммуникационных технологий в таможенных органах, утвержденным приказом ФТС России от 30 июня 2017 г. № 1275 (далее - Положение по организации технической поддержки), не допускается.</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23. Отдел таможенных платежей таможни декларирования осуществляет ежедневный контроль за правильностью исчисления и своевременностью уплаты таможенных и иных платежей.</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24. При выявлении случаев неуплаты (неполной уплаты) таможенных платежей отдел таможенных платежей таможни декларирования ежедневно проводит анализ:</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причин неуплаты (неполной уплаты) таможенных платежей, в том числе вследствие несвоевременности обращения взыскания на обеспечение исполнения обязанности по уплате таможенных пошлин, налогов, специальных, антидемпинговых, компенсационных пошлин, предоставленное при выпуске товаров до завершения проверки таможенных, иных документов и (или) сведений в соответствии со </w:t>
      </w:r>
      <w:r>
        <w:rPr>
          <w:rFonts w:ascii="Arial" w:hAnsi="Arial" w:cs="Arial"/>
          <w:color w:val="008000"/>
          <w:sz w:val="20"/>
          <w:szCs w:val="20"/>
          <w:u w:val="single"/>
          <w:lang w:eastAsia="ru-RU"/>
        </w:rPr>
        <w:t>статьей 121</w:t>
      </w:r>
      <w:r>
        <w:rPr>
          <w:rFonts w:ascii="Arial" w:hAnsi="Arial" w:cs="Arial"/>
          <w:sz w:val="20"/>
          <w:szCs w:val="20"/>
          <w:lang w:eastAsia="ru-RU"/>
        </w:rPr>
        <w:t xml:space="preserve"> Таможенного кодекса Евразийского экономического союза (далее - Кодекс Союза) и (или) при назначении таможенной экспертизы в соответствии со </w:t>
      </w:r>
      <w:r>
        <w:rPr>
          <w:rFonts w:ascii="Arial" w:hAnsi="Arial" w:cs="Arial"/>
          <w:color w:val="008000"/>
          <w:sz w:val="20"/>
          <w:szCs w:val="20"/>
          <w:u w:val="single"/>
          <w:lang w:eastAsia="ru-RU"/>
        </w:rPr>
        <w:t>статей 122 Кодекса Союза;</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полноты отражения информации о фактах неуплаты (неполной уплаты) таможенных платежей, пени (далее - задолженность) в АПС "Задолженность" - после выпуска товаров либо в случае выпуска товаров до завершения проверки таможенных, иных документов и (или) сведений в соответствии со статьей 121 Кодекса Союза и (или) при назначении таможенной экспертизы в соответствии со статей 122 Кодекса Союза (в случае превышения доначисленных сумм таможенных платежей над суммой принятого обеспечения исполнения обязанности по уплате таможенных пошлин, налогов, специальных, антидемпинговых, компенсационных пошлин).</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25. По итогам проведенного в соответствии с пунктом 24 Временного порядка работы с ресурсом ЕЛС анализа отдел таможенных платежей таможни декларирования обеспечивает устранение выявленных несоответствий не позднее рабочего дня, следующего за днем выявления таких несоответствий.</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26. Группа администрирования лицевых счетов с применением штатных программных средств ежедневно (в пределах рабочего времени таможенного органа) осуществляет контроль полноты списания денежных средств с лицевого счета плательщика, состоящего на налоговом учете в регионе деятельности таможенного органа, в котором создана указанная группа, на основании ДТ, КДТ и ТПО, поступающих в ресурс ЕЛС, путем сверки информации об уплате таможенных платежей в базе данных электронных копий деклараций на товары (таможенных приходных ордеров) и в ресурсе ЕЛС.</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27. При выявлении случаев списания денежных средств с лицевого счета плательщика не в полном объеме при наличии в ресурсе ЕЛС электронной копии документа начисления, в том числе в случае, если сумма, заявленная в графе В ДТ, превышает сумму фактически списанных с лицевого счета плательщика по данному документу начисления таможенных платежей, группа администрирования лицевых счетов в течение одного часа (в пределах рабочего времени таможенного органа) информирует об этом таможню декларирования и оформляет нештатную ситуацию в соответствии с Положением по организации технической поддержки.</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28. При получении от группы администрирования лицевых счетов информации в соответствии с пунктом 27 Временного порядка работы с ресурсом ЕЛС таможня декларирования в течение одного часа (в пределах рабочего времени таможенного органа) с момента ее получения:</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при наличии денежных средств на лицевом счете лица, ИНН которого указан в документе начисления в качестве распоряжения на списание денежных средств с лицевого счета, в сумме, достаточной для уплаты таможенных платежей по данному документу в полном объеме, обеспечивает невозможность списания данных денежных средств по иным документам начисления;</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при отсутствии денежных средств на лицевом счете лица, ИНН которого указан в документе начисления в качестве распоряжения на списание денежных средств с лицевого счета, для уплаты таможенных платежей по данному документу в полном объеме отражает информацию о возникновении задолженности в АПС "Задолженность".</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29. Реестры подтверждений использования платежа, уведомлений об уточнении вида и принадлежности платежа, уведомлений об уточнении вида и принадлежности платежа при излишней уплате, а также реестр заявок на возврат денежных средств, учтенных в ресурсе ЕЛС, формируются Главным управлением федеральных таможенных доходов и тарифного регулирования ФТС России.</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30. В отношении обеспечения исполнения обязанностей Временный порядок работы с ресурсом ЕЛС применяется только в случае, если обязанность по уплате таможенных пошлин, налогов, специальных, антидемпинговых, компенсационных пошлин обеспечивается денежным залогом.</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31. Принятие денежного залога и оформление таможенной расписки, подтверждающей принятие обеспечения исполнения обязанностей, осуществляются таможенным органом, перед которым возникло обеспечиваемое обязательство.</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32. Принятие денежного залога в качестве генерального обеспечения исполнения обязанности по уплате таможенных пошлин, налогов, специальных, антидемпинговых, компенсационных пошлин и оформление таможенной расписки осуществляются таможней, в регионе деятельности которой плательщик состоит на налоговом учете.</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33. Таможенный орган, перед которым возникло обеспечиваемое обязательство, осуществляет с использованием программных средств ЕАИС ТО учет указанных обязательств в АС "Обеспечение" и контроль за их исполнением. В АС "Обеспечение" также учитывается информация об исполнении в полном объеме, прекращении или невозникновении обязательства, обеспеченного денежным залогом, либо представлении взамен денежного залога нового обеспечения. Данная информация с указанием даты прекращения использования денежного залога в автоматическом режиме передается из АС "Обеспечение" в ресурс ЕЛС.</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34. Возврат плательщикам излишне уплаченных или излишне взысканных сумм таможенных платежей производится в форме их зачета в счет авансовых платежей информационной системой таможенных органов на основании поступивших в ресурс ЕЛС сведений из КДТ или отражению в ресурсе ЕЛС иных обстоятельств, определенных статьей 67 Кодекса Союза, в соответствии с которыми был выявлен факт излишней уплаты или излишнего взыскания, без представления плательщиком соответствующего заявления.</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Не позднее одного рабочего дня, следующего за днем возврата (зачета) в счет авансовых платежей излишне уплаченных или излишне взысканных сумм таможенных пошлин, налогов и иных платежей, взимание которых возложено на таможенные органы, плательщик информируется о произведенном зачете через сервис "Лицевой счет" личного кабинета участника внешнеэкономической деятельности (далее - ВЭД) на официальном сайте ФТС России информационной системой таможенных органов без участия должностных лиц таможенных органов.</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Информирование лица, уплатившего таможенные пошлины, налоги и иные платежи, взимание которых возложено на таможенные органы, если они уплачены по уведомлению об уплате таможенных пошлин, налогов в целях исполнения обязанности по уплате таможенных пошлин, налогов, при исполнении солидарной обязанности по уплате таможенных пошлин, налогов, а также в случае осуществления таможенного декларирования в письменной форме осуществляется таможенным органом, осуществившим возврат (зачет) таких платежей, в письменной форме не позднее пяти рабочих дней со дня, следующего за днем их зачета в счет авансовых платежей.</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35. Отдел таможенных платежей таможни, в регионе деятельности которой осуществляется таможенное декларирование товаров либо принимается решение таможенного органа, влекущее уменьшение подлежащих уплате таможенных платежей, осуществляет ежедневный контроль поступления и корректности отражения в ресурсе ЕЛС электронных документов и сведений из них, на основании которых производится указанная в пункте 34 Временного порядка работы с ресурсом ЕЛС операция, при информационном взаимодействии программных средств ЕАИС ТО, используемых при декларировании товаров и при ведении лицевых счетов плательщиков. Отражение таких операций в ресурсе ЕЛС без информационного взаимодействия указанных программных средств при отсутствии нештатной ситуации, оформленной в соответствии с Положением по организации технической поддержки, не допускается.</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36. Возврат плательщикам денежного залога осуществляется в форме зачета в счет авансовых платежей информационной системой таможенных органов в случаях, установленных </w:t>
      </w:r>
      <w:r>
        <w:rPr>
          <w:rFonts w:ascii="Arial" w:hAnsi="Arial" w:cs="Arial"/>
          <w:color w:val="008000"/>
          <w:sz w:val="20"/>
          <w:szCs w:val="20"/>
          <w:u w:val="single"/>
          <w:lang w:eastAsia="ru-RU"/>
        </w:rPr>
        <w:t>пунктом 9 статьи 67</w:t>
      </w:r>
      <w:r>
        <w:rPr>
          <w:rFonts w:ascii="Arial" w:hAnsi="Arial" w:cs="Arial"/>
          <w:sz w:val="20"/>
          <w:szCs w:val="20"/>
          <w:lang w:eastAsia="ru-RU"/>
        </w:rPr>
        <w:t xml:space="preserve"> и </w:t>
      </w:r>
      <w:r>
        <w:rPr>
          <w:rFonts w:ascii="Arial" w:hAnsi="Arial" w:cs="Arial"/>
          <w:color w:val="008000"/>
          <w:sz w:val="20"/>
          <w:szCs w:val="20"/>
          <w:u w:val="single"/>
          <w:lang w:eastAsia="ru-RU"/>
        </w:rPr>
        <w:t>пунктом 9 статьи 76</w:t>
      </w:r>
      <w:r>
        <w:rPr>
          <w:rFonts w:ascii="Arial" w:hAnsi="Arial" w:cs="Arial"/>
          <w:sz w:val="20"/>
          <w:szCs w:val="20"/>
          <w:lang w:eastAsia="ru-RU"/>
        </w:rPr>
        <w:t xml:space="preserve"> Таможенного кодекса Евразийского экономического союза, при поступлении в ресурс ЕЛС из АС "Обеспечение" сведений о возникновении указанных случаев без представления лицом, внесшим денежный залог, заявления о таком зачете.</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37. Контроль за исполнением обязательств, обеспеченных денежным залогом, осуществляется таможенным органом, принявшим денежный залог. Главное управление федеральных таможенных доходов и тарифного регулирования ФТС России проводит мониторинг качества осуществляемого таможнями контроля полноты отражения операций по движению денежных средств в части денежного залога на лицевых счетах плательщика в ресурсе ЕЛС.</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38. Группа администрирования лицевых счетов осуществляет ежедневный контроль осуществления автоматического зачета излишне уплаченных или излишне взысканных сумм таможенных платежей, а также денежного залога в счет авансовых платежей при наличии в ресурсе ЕЛС соответствующих документов (сведений).</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39. При выявлении случаев неосуществления автоматического зачета денежных средств, предусмотренного пунктами 34 и 36 Временного порядка работы с ресурсом ЕЛС, группа администрирования лицевых счетов в соответствии с Положением по организации технической поддержки оформляет нештатную ситуацию.</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40. Решения о возврате плательщикам авансовых платежей и о выплате процентов, начисленных на суммы излишне уплаченных или излишне взысканных таможенных платежей, формируются группой администрирования лицевых счетов регионального таможенного управления, Калининградской областной таможни в зависимости от места налогового учета плательщика, которому открыт лицевой счет в ресурсе ЕЛС, либо Центральной энергетической таможней в отношении плательщиков, администрирование лицевых счетов которых осуществляет данная таможня.</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41. Расчет процентов, начисленных на сумму излишне уплаченных или излишне взысканных таможенных платежей, автоматически формируется в ресурсе ЕЛС исходя из даты излишнего взыскания таможенных платежей (даты нарушения срока возврата излишне уплаченных таможенных платежей) и даты фактического зачета указанных сумм в авансовые платежи.</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42. В случае поступления от плательщика заявления о возврате денежных средств с лицевого счета плательщика в ресурсе ЕЛС в формах решения о возврате и заявках на возврат денежных средств указываются ИНН и КПП организации, содержащиеся в ЕГРЮЛ. Рассмотрение указанного заявления осуществляется в соответствии с положениями </w:t>
      </w:r>
      <w:r>
        <w:rPr>
          <w:rFonts w:ascii="Arial" w:hAnsi="Arial" w:cs="Arial"/>
          <w:color w:val="008000"/>
          <w:sz w:val="20"/>
          <w:szCs w:val="20"/>
          <w:u w:val="single"/>
          <w:lang w:eastAsia="ru-RU"/>
        </w:rPr>
        <w:t>Федерального закона от 27 ноября 2010 г. № 311-ФЗ</w:t>
      </w:r>
      <w:r>
        <w:rPr>
          <w:rFonts w:ascii="Arial" w:hAnsi="Arial" w:cs="Arial"/>
          <w:sz w:val="20"/>
          <w:szCs w:val="20"/>
          <w:lang w:eastAsia="ru-RU"/>
        </w:rPr>
        <w:t xml:space="preserve"> "О таможенном регулировании в Российской Федерации" (Собрание законодательства Российской Федерации, 2010, № 48, ст. 6252; 2011, № 27, ст. 3873, № 29, ст. 4291, № 50, ст. 7351; 2012, № 53 (ч. 1), ст. 7608; 2013, № 14, ст. 1656, № 26, ст. 3207, № 27, ст. 3477, № 30 (ч. 1), ст. 4084, № 49 (ч. 1), ст. 6340, ст. 6348, № 51, ст. 6681, ст. 6682; 2014, № 11, ст. 1098, № 19, ст. 2318, ст. 2319, ст. 2320, № 23, ст. 2928, № 48, ст. 6646; 2015, № 1 (ч. 1), ст. 34, № 10, ст. 1393, № 14, ст. 2010, ст. 2013, ст. 2022, № 17 (ч. 4), ст. 2477, № 29 (ч. 1), ст. 4339, ст. 4388; 2016, № 1 (ч. 1), ст. 83, № 26 (ч. 1), ст. 3857; 2017, № 1 (ч. 1), ст. 51, № 25, ст. 3596, № 31 (ч. 1), ст. 4781; 2018, № 1 (ч. 1), ст. 19, ст. 20, ст. 54) (далее - Федеральный закон).</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43. Для обеспечения возможности внесения изменений в ДТ, оформленные до открытия плательщику лицевых счетов в ресурсе ЕЛС, после выпуска товаров, в том числе для выявления факта излишней уплаты или излишнего взыскания, при погашении задолженности, а также при выпуске товаров в соответствии с таможенной процедурой реимпорта или реэкспорта одновременно с загрузкой КДТ осуществляется автоматическое поступление в ресурс ЕЛС из АИС "АИСТ-М" документов начисления, по которым производится корректировка, либо документов начисления по предшествующей таможенной процедуре.</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44. Информация о движении денежных средств, уплаченных до момента начала администрирования лицевых счетов плательщика в ресурсе ЕЛС, предоставляется плательщику таможней декларирования и (или) через сервис "Лицевой счет" личного кабинета участника ВЭД на официальном сайте ФТС России либо через личный кабинет на сайтах юридических лиц, указанных в части </w:t>
      </w:r>
      <w:r>
        <w:rPr>
          <w:rFonts w:ascii="Arial" w:hAnsi="Arial" w:cs="Arial"/>
          <w:color w:val="008000"/>
          <w:sz w:val="20"/>
          <w:szCs w:val="20"/>
          <w:u w:val="single"/>
          <w:lang w:eastAsia="ru-RU"/>
        </w:rPr>
        <w:t>15 статьи 116</w:t>
      </w:r>
      <w:r>
        <w:rPr>
          <w:rFonts w:ascii="Arial" w:hAnsi="Arial" w:cs="Arial"/>
          <w:sz w:val="20"/>
          <w:szCs w:val="20"/>
          <w:lang w:eastAsia="ru-RU"/>
        </w:rPr>
        <w:t xml:space="preserve"> Федерального закона (далее - оператор таможенных платежей).</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45. Информация о движении денежных средств, уплаченных плательщиком после начала администрирования его лицевых счетов в ресурсе ЕЛС в соответствии с Графиком, может предоставляться плательщику группой администрирования лицевых счетов в соответствии с местом налогового учета плательщика либо Центральной энергетической таможней в отношении плательщиков, администрирование лицевых счетов которых осуществляет данная таможня, и (или) через сервис "Лицевой счет" личного кабинета участника ВЭД на официальном сайте ФТС России либо через личный кабинет на сайтах операторов таможенных платежей.</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46. Администрирование лицевого счета таможенного представителя.</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В ресурсе ЕЛС с 13 сентября 2018 года без применения положений подпункта 2 пункта 3 Временного порядка работы с ресурсом ЕЛС открываются лицевые счета юридическим лицам, включенным в реестр таможенных представителей. В случае включения в реестр таможенных представителей новых юридических лиц после 13 сентября 2018 года информация о них отражается в Графике одновременно с их включением в реестр таможенных представителей.</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С даты администрирования в ресурсе ЕЛС лицевого счета таможенного представителя уплата таможенным представителем таможенных пошлин, налогов в рамках заключенных с плательщиками договоров возможна как за декларантов, включенных в График, так и за декларантов, не включенных в График.</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С даты администрирования в ресурсе ЕЛС лицевого счета таможенного представителя денежные средства по расчетным (платежным) документам, поступающим из Межрегионального операционного управления Федерального казначейства, по чекам, сформированным электронными терминалами, зачисляются на лицевой счет таможенного представителя в ресурсе ЕЛС либо на лицевой счет таможенного представителя в КПС "Лицевые счета - Т" уровня таможни в соответствии с восьмизначным кодом таможенного органа, указанным в платежном документе.</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Информация, подтверждающая "Деньги в пути", уплаченные таможенным представителем, включенным в График, поступает в КПС "Лицевые счета - ЕЛС", в КПС "Лицевые счета - РТУ" или в КПС "Лицевые счета - Т" уровня таможни в соответствии с кодом таможенного органа, указанным в чеке, сформированном электронным терминалом, платежным терминалом или банкоматом.</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Договор между таможенным представителем и плательщиком, предусматривающий возможность уплаты таможенных платежей таможенным представителем в отношении декларируемых товаров, может направляться таможенным представителем в ресурс ЕЛС посредством информационно-коммуникационных сетей, используемых для организации обмена электронными документами и сведениями между заинтересованными лицами и таможенными органами.</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47. Открытие лицевого счета таможенному представителю в ресурсе ЕЛС осуществляется без осуществления действий, предусмотренных пунктом 12 Временного порядка работы с ресурсом ЕЛС.</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48. Ведение оперативного учета таможенных и иных платежей, администрируемых таможенными органами, на основании первичных документов, учитываемых в ресурсе ЕЛС, а также формирование первичных документов для ведения бюджетного учета таможенных и иных платежей по данным документам осуществляются Главным управлением федеральных таможенных доходов и тарифного регулирования ФТС России.</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49. Ведение бюджетного учета таможенных и иных платежей, администрируемых таможенными органами, по документам, указанным в пункте 48 Временного порядка работы с ресурсом ЕЛС, осуществляется Главным финансово-экономическим управлением ФТС России.</w:t>
      </w:r>
    </w:p>
    <w:p w:rsidR="003E1F7A" w:rsidRDefault="003E1F7A" w:rsidP="003E1F7A">
      <w:pPr>
        <w:autoSpaceDE w:val="0"/>
        <w:autoSpaceDN w:val="0"/>
        <w:adjustRightInd w:val="0"/>
        <w:ind w:left="0" w:firstLine="0"/>
        <w:jc w:val="left"/>
        <w:rPr>
          <w:rFonts w:ascii="Arial" w:hAnsi="Arial" w:cs="Arial"/>
          <w:sz w:val="24"/>
          <w:szCs w:val="24"/>
          <w:lang w:eastAsia="ru-RU"/>
        </w:rPr>
      </w:pPr>
    </w:p>
    <w:tbl>
      <w:tblPr>
        <w:tblW w:w="0" w:type="auto"/>
        <w:tblInd w:w="57" w:type="dxa"/>
        <w:tblLayout w:type="fixed"/>
        <w:tblCellMar>
          <w:top w:w="57" w:type="dxa"/>
          <w:left w:w="57" w:type="dxa"/>
          <w:bottom w:w="113" w:type="dxa"/>
          <w:right w:w="57" w:type="dxa"/>
        </w:tblCellMar>
        <w:tblLook w:val="0000" w:firstRow="0" w:lastRow="0" w:firstColumn="0" w:lastColumn="0" w:noHBand="0" w:noVBand="0"/>
      </w:tblPr>
      <w:tblGrid>
        <w:gridCol w:w="7261"/>
        <w:gridCol w:w="2016"/>
      </w:tblGrid>
      <w:tr w:rsidR="003E1F7A">
        <w:tc>
          <w:tcPr>
            <w:tcW w:w="7261" w:type="dxa"/>
            <w:tcBorders>
              <w:top w:val="nil"/>
              <w:left w:val="nil"/>
              <w:bottom w:val="nil"/>
              <w:right w:val="nil"/>
            </w:tcBorders>
          </w:tcPr>
          <w:p w:rsidR="003E1F7A" w:rsidRDefault="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Начальник Главного управления</w:t>
            </w:r>
            <w:r>
              <w:rPr>
                <w:rFonts w:ascii="Arial" w:hAnsi="Arial" w:cs="Arial"/>
                <w:sz w:val="20"/>
                <w:szCs w:val="20"/>
                <w:lang w:eastAsia="ru-RU"/>
              </w:rPr>
              <w:br/>
              <w:t>федеральных таможенных доходов и тарифного регулирования</w:t>
            </w:r>
          </w:p>
        </w:tc>
        <w:tc>
          <w:tcPr>
            <w:tcW w:w="2016" w:type="dxa"/>
            <w:tcBorders>
              <w:top w:val="nil"/>
              <w:left w:val="nil"/>
              <w:bottom w:val="nil"/>
              <w:right w:val="nil"/>
            </w:tcBorders>
          </w:tcPr>
          <w:p w:rsidR="003E1F7A" w:rsidRDefault="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Е.В.Ягодкина</w:t>
            </w:r>
          </w:p>
        </w:tc>
      </w:tr>
      <w:tr w:rsidR="003E1F7A">
        <w:tc>
          <w:tcPr>
            <w:tcW w:w="7261" w:type="dxa"/>
            <w:tcBorders>
              <w:top w:val="nil"/>
              <w:left w:val="nil"/>
              <w:bottom w:val="nil"/>
              <w:right w:val="nil"/>
            </w:tcBorders>
          </w:tcPr>
          <w:p w:rsidR="003E1F7A" w:rsidRDefault="003E1F7A">
            <w:pPr>
              <w:autoSpaceDE w:val="0"/>
              <w:autoSpaceDN w:val="0"/>
              <w:adjustRightInd w:val="0"/>
              <w:ind w:left="0" w:firstLine="0"/>
              <w:jc w:val="left"/>
              <w:rPr>
                <w:rFonts w:ascii="Arial" w:hAnsi="Arial" w:cs="Arial"/>
                <w:sz w:val="24"/>
                <w:szCs w:val="24"/>
                <w:lang w:eastAsia="ru-RU"/>
              </w:rPr>
            </w:pPr>
          </w:p>
        </w:tc>
        <w:tc>
          <w:tcPr>
            <w:tcW w:w="2016" w:type="dxa"/>
            <w:tcBorders>
              <w:top w:val="nil"/>
              <w:left w:val="nil"/>
              <w:bottom w:val="nil"/>
              <w:right w:val="nil"/>
            </w:tcBorders>
          </w:tcPr>
          <w:p w:rsidR="003E1F7A" w:rsidRDefault="003E1F7A">
            <w:pPr>
              <w:autoSpaceDE w:val="0"/>
              <w:autoSpaceDN w:val="0"/>
              <w:adjustRightInd w:val="0"/>
              <w:ind w:left="0" w:firstLine="0"/>
              <w:jc w:val="left"/>
              <w:rPr>
                <w:rFonts w:ascii="Arial" w:hAnsi="Arial" w:cs="Arial"/>
                <w:sz w:val="24"/>
                <w:szCs w:val="24"/>
                <w:lang w:eastAsia="ru-RU"/>
              </w:rPr>
            </w:pPr>
          </w:p>
        </w:tc>
      </w:tr>
      <w:tr w:rsidR="003E1F7A">
        <w:tc>
          <w:tcPr>
            <w:tcW w:w="7261" w:type="dxa"/>
            <w:tcBorders>
              <w:top w:val="nil"/>
              <w:left w:val="nil"/>
              <w:bottom w:val="nil"/>
              <w:right w:val="nil"/>
            </w:tcBorders>
          </w:tcPr>
          <w:p w:rsidR="003E1F7A" w:rsidRDefault="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Начальник Главного управления информационных технологий</w:t>
            </w:r>
          </w:p>
        </w:tc>
        <w:tc>
          <w:tcPr>
            <w:tcW w:w="2016" w:type="dxa"/>
            <w:tcBorders>
              <w:top w:val="nil"/>
              <w:left w:val="nil"/>
              <w:bottom w:val="nil"/>
              <w:right w:val="nil"/>
            </w:tcBorders>
          </w:tcPr>
          <w:p w:rsidR="003E1F7A" w:rsidRDefault="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Г.В.Песчанских</w:t>
            </w:r>
          </w:p>
        </w:tc>
      </w:tr>
    </w:tbl>
    <w:p w:rsidR="003E1F7A" w:rsidRDefault="003E1F7A" w:rsidP="003E1F7A">
      <w:pPr>
        <w:autoSpaceDE w:val="0"/>
        <w:autoSpaceDN w:val="0"/>
        <w:adjustRightInd w:val="0"/>
        <w:ind w:left="0" w:firstLine="0"/>
        <w:jc w:val="left"/>
        <w:rPr>
          <w:rFonts w:ascii="Arial" w:hAnsi="Arial" w:cs="Arial"/>
          <w:sz w:val="24"/>
          <w:szCs w:val="24"/>
          <w:lang w:eastAsia="ru-RU"/>
        </w:rPr>
      </w:pPr>
    </w:p>
    <w:p w:rsidR="003E1F7A" w:rsidRDefault="003E1F7A" w:rsidP="003E1F7A">
      <w:pPr>
        <w:autoSpaceDE w:val="0"/>
        <w:autoSpaceDN w:val="0"/>
        <w:adjustRightInd w:val="0"/>
        <w:ind w:left="0" w:firstLine="0"/>
        <w:jc w:val="left"/>
        <w:rPr>
          <w:rFonts w:ascii="Arial" w:hAnsi="Arial" w:cs="Arial"/>
          <w:sz w:val="24"/>
          <w:szCs w:val="24"/>
          <w:lang w:eastAsia="ru-RU"/>
        </w:rPr>
      </w:pP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b/>
          <w:bCs/>
          <w:sz w:val="20"/>
          <w:szCs w:val="20"/>
          <w:lang w:eastAsia="ru-RU"/>
        </w:rPr>
        <w:t>Приложение</w:t>
      </w:r>
      <w:r>
        <w:rPr>
          <w:rFonts w:ascii="Arial" w:hAnsi="Arial" w:cs="Arial"/>
          <w:b/>
          <w:bCs/>
          <w:sz w:val="20"/>
          <w:szCs w:val="20"/>
          <w:lang w:eastAsia="ru-RU"/>
        </w:rPr>
        <w:br/>
      </w:r>
      <w:r>
        <w:rPr>
          <w:rFonts w:ascii="Arial" w:hAnsi="Arial" w:cs="Arial"/>
          <w:sz w:val="20"/>
          <w:szCs w:val="20"/>
          <w:lang w:eastAsia="ru-RU"/>
        </w:rPr>
        <w:t xml:space="preserve">к </w:t>
      </w:r>
      <w:r>
        <w:rPr>
          <w:rFonts w:ascii="Arial" w:hAnsi="Arial" w:cs="Arial"/>
          <w:color w:val="008000"/>
          <w:sz w:val="20"/>
          <w:szCs w:val="20"/>
          <w:u w:val="single"/>
          <w:lang w:eastAsia="ru-RU"/>
        </w:rPr>
        <w:t>Временному порядку работы заинтересованных структурных подразделений ФТС России, Центрального информационно-технического таможенного управления и таможен с единым ресурсом лицевых счетов плательщиков таможенных пошлин, налогов, открытых на уровне ФТС России, с применением комплекса программных средств "Лицевые счета - ЕЛС"</w:t>
      </w:r>
    </w:p>
    <w:tbl>
      <w:tblPr>
        <w:tblW w:w="0" w:type="auto"/>
        <w:tblInd w:w="57" w:type="dxa"/>
        <w:tblLayout w:type="fixed"/>
        <w:tblCellMar>
          <w:top w:w="57" w:type="dxa"/>
          <w:left w:w="57" w:type="dxa"/>
          <w:bottom w:w="113" w:type="dxa"/>
          <w:right w:w="57" w:type="dxa"/>
        </w:tblCellMar>
        <w:tblLook w:val="0000" w:firstRow="0" w:lastRow="0" w:firstColumn="0" w:lastColumn="0" w:noHBand="0" w:noVBand="0"/>
      </w:tblPr>
      <w:tblGrid>
        <w:gridCol w:w="444"/>
        <w:gridCol w:w="1800"/>
        <w:gridCol w:w="1644"/>
        <w:gridCol w:w="2437"/>
        <w:gridCol w:w="2856"/>
      </w:tblGrid>
      <w:tr w:rsidR="003E1F7A">
        <w:tc>
          <w:tcPr>
            <w:tcW w:w="9181" w:type="dxa"/>
            <w:gridSpan w:val="5"/>
            <w:tcBorders>
              <w:top w:val="nil"/>
              <w:left w:val="nil"/>
              <w:bottom w:val="single" w:sz="4" w:space="0" w:color="auto"/>
              <w:right w:val="nil"/>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b/>
                <w:bCs/>
                <w:sz w:val="24"/>
                <w:szCs w:val="24"/>
                <w:lang w:eastAsia="ru-RU"/>
              </w:rPr>
              <w:t>График начала администрирования лицевых счетов плательщиков в едином ресурсе лицевых счетов плательщиков таможенных пошлин, налогов, открытых на уровне ФТС России, с применением КПС "Лицевые счета - ЕЛС"</w:t>
            </w:r>
          </w:p>
        </w:tc>
      </w:tr>
      <w:tr w:rsidR="003E1F7A">
        <w:tc>
          <w:tcPr>
            <w:tcW w:w="444"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 п/п</w:t>
            </w:r>
          </w:p>
        </w:tc>
        <w:tc>
          <w:tcPr>
            <w:tcW w:w="1800"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Наименование плательщика</w:t>
            </w:r>
          </w:p>
        </w:tc>
        <w:tc>
          <w:tcPr>
            <w:tcW w:w="1644"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ИНН плательщика</w:t>
            </w:r>
            <w:r>
              <w:rPr>
                <w:rFonts w:ascii="Arial" w:hAnsi="Arial" w:cs="Arial"/>
                <w:b/>
                <w:bCs/>
                <w:sz w:val="20"/>
                <w:szCs w:val="20"/>
                <w:vertAlign w:val="superscript"/>
                <w:lang w:eastAsia="ru-RU"/>
              </w:rPr>
              <w:t>1</w:t>
            </w:r>
          </w:p>
        </w:tc>
        <w:tc>
          <w:tcPr>
            <w:tcW w:w="2437"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Дата поступления заявления плательщика в ФТС России об открытии лицевого счета в ресурсе ЕЛС</w:t>
            </w:r>
            <w:r>
              <w:rPr>
                <w:rFonts w:ascii="Arial" w:hAnsi="Arial" w:cs="Arial"/>
                <w:b/>
                <w:bCs/>
                <w:sz w:val="20"/>
                <w:szCs w:val="20"/>
                <w:vertAlign w:val="superscript"/>
                <w:lang w:eastAsia="ru-RU"/>
              </w:rPr>
              <w:t>2</w:t>
            </w:r>
          </w:p>
        </w:tc>
        <w:tc>
          <w:tcPr>
            <w:tcW w:w="2856"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Дата начала администрирования лицевых счетов плательщиков в ресурсе ЕЛС</w:t>
            </w:r>
          </w:p>
        </w:tc>
      </w:tr>
      <w:tr w:rsidR="003E1F7A">
        <w:tc>
          <w:tcPr>
            <w:tcW w:w="444"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w:t>
            </w:r>
          </w:p>
        </w:tc>
        <w:tc>
          <w:tcPr>
            <w:tcW w:w="1800"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w:t>
            </w:r>
          </w:p>
        </w:tc>
        <w:tc>
          <w:tcPr>
            <w:tcW w:w="1644"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w:t>
            </w:r>
          </w:p>
        </w:tc>
        <w:tc>
          <w:tcPr>
            <w:tcW w:w="2437"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w:t>
            </w:r>
          </w:p>
        </w:tc>
        <w:tc>
          <w:tcPr>
            <w:tcW w:w="2856"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w:t>
            </w:r>
          </w:p>
        </w:tc>
      </w:tr>
    </w:tbl>
    <w:p w:rsidR="003E1F7A" w:rsidRDefault="003E1F7A" w:rsidP="003E1F7A">
      <w:pPr>
        <w:autoSpaceDE w:val="0"/>
        <w:autoSpaceDN w:val="0"/>
        <w:adjustRightInd w:val="0"/>
        <w:ind w:left="0" w:firstLine="0"/>
        <w:jc w:val="left"/>
        <w:rPr>
          <w:rFonts w:ascii="Arial" w:hAnsi="Arial" w:cs="Arial"/>
          <w:sz w:val="24"/>
          <w:szCs w:val="24"/>
          <w:lang w:eastAsia="ru-RU"/>
        </w:rPr>
      </w:pP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16"/>
          <w:szCs w:val="16"/>
          <w:vertAlign w:val="superscript"/>
          <w:lang w:eastAsia="ru-RU"/>
        </w:rPr>
        <w:t>1</w:t>
      </w:r>
      <w:r>
        <w:rPr>
          <w:rFonts w:ascii="Arial" w:hAnsi="Arial" w:cs="Arial"/>
          <w:sz w:val="16"/>
          <w:szCs w:val="16"/>
          <w:lang w:eastAsia="ru-RU"/>
        </w:rPr>
        <w:t xml:space="preserve"> В Графике могут указываться первые два символа идентификационного номера налогоплательщика (далее - ИНН), что соответствует включению в График всех плательщиков - юридических лиц, ИНН которых начинается с данных символов, при этом поля "Наименование плательщика" и "Дата поступления заявления плательщика в ФТС России об открытии лицевого счета в ресурсе ЕЛС" не заполняются.</w:t>
      </w: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16"/>
          <w:szCs w:val="16"/>
          <w:vertAlign w:val="superscript"/>
          <w:lang w:eastAsia="ru-RU"/>
        </w:rPr>
        <w:t>2</w:t>
      </w:r>
      <w:r>
        <w:rPr>
          <w:rFonts w:ascii="Arial" w:hAnsi="Arial" w:cs="Arial"/>
          <w:sz w:val="16"/>
          <w:szCs w:val="16"/>
          <w:lang w:eastAsia="ru-RU"/>
        </w:rPr>
        <w:t xml:space="preserve"> Ресурс ЕЛС - единый ресурс лицевых счетов плательщиков таможенных пошлин, налогов, открытых на уровне ФТС России.</w:t>
      </w:r>
    </w:p>
    <w:p w:rsidR="003E1F7A" w:rsidRDefault="003E1F7A" w:rsidP="003E1F7A">
      <w:pPr>
        <w:autoSpaceDE w:val="0"/>
        <w:autoSpaceDN w:val="0"/>
        <w:adjustRightInd w:val="0"/>
        <w:ind w:left="0" w:firstLine="0"/>
        <w:jc w:val="left"/>
        <w:rPr>
          <w:rFonts w:ascii="Arial" w:hAnsi="Arial" w:cs="Arial"/>
          <w:sz w:val="24"/>
          <w:szCs w:val="24"/>
          <w:lang w:eastAsia="ru-RU"/>
        </w:rPr>
      </w:pP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b/>
          <w:bCs/>
          <w:sz w:val="20"/>
          <w:szCs w:val="20"/>
          <w:lang w:eastAsia="ru-RU"/>
        </w:rPr>
        <w:t>Приложение № 2</w:t>
      </w:r>
      <w:r>
        <w:rPr>
          <w:rFonts w:ascii="Arial" w:hAnsi="Arial" w:cs="Arial"/>
          <w:b/>
          <w:bCs/>
          <w:sz w:val="20"/>
          <w:szCs w:val="20"/>
          <w:lang w:eastAsia="ru-RU"/>
        </w:rPr>
        <w:br/>
      </w:r>
      <w:r>
        <w:rPr>
          <w:rFonts w:ascii="Arial" w:hAnsi="Arial" w:cs="Arial"/>
          <w:sz w:val="20"/>
          <w:szCs w:val="20"/>
          <w:lang w:eastAsia="ru-RU"/>
        </w:rPr>
        <w:t xml:space="preserve">к </w:t>
      </w:r>
      <w:r>
        <w:rPr>
          <w:rFonts w:ascii="Arial" w:hAnsi="Arial" w:cs="Arial"/>
          <w:color w:val="008000"/>
          <w:sz w:val="20"/>
          <w:szCs w:val="20"/>
          <w:u w:val="single"/>
          <w:lang w:eastAsia="ru-RU"/>
        </w:rPr>
        <w:t>приказу ФТС России от 24 августа 2018 г. № 1329</w:t>
      </w:r>
    </w:p>
    <w:tbl>
      <w:tblPr>
        <w:tblW w:w="0" w:type="auto"/>
        <w:tblInd w:w="57" w:type="dxa"/>
        <w:tblLayout w:type="fixed"/>
        <w:tblCellMar>
          <w:top w:w="57" w:type="dxa"/>
          <w:left w:w="57" w:type="dxa"/>
          <w:bottom w:w="113" w:type="dxa"/>
          <w:right w:w="57" w:type="dxa"/>
        </w:tblCellMar>
        <w:tblLook w:val="0000" w:firstRow="0" w:lastRow="0" w:firstColumn="0" w:lastColumn="0" w:noHBand="0" w:noVBand="0"/>
      </w:tblPr>
      <w:tblGrid>
        <w:gridCol w:w="468"/>
        <w:gridCol w:w="2352"/>
        <w:gridCol w:w="1860"/>
        <w:gridCol w:w="1849"/>
        <w:gridCol w:w="1836"/>
        <w:gridCol w:w="1788"/>
      </w:tblGrid>
      <w:tr w:rsidR="003E1F7A">
        <w:tc>
          <w:tcPr>
            <w:tcW w:w="10153" w:type="dxa"/>
            <w:gridSpan w:val="6"/>
            <w:tcBorders>
              <w:top w:val="nil"/>
              <w:left w:val="nil"/>
              <w:bottom w:val="single" w:sz="4" w:space="0" w:color="auto"/>
              <w:right w:val="nil"/>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b/>
                <w:bCs/>
                <w:sz w:val="24"/>
                <w:szCs w:val="24"/>
                <w:lang w:eastAsia="ru-RU"/>
              </w:rPr>
              <w:t>Распределение функций по администрированию таможенных и иных платежей, администрируемых таможенными органами, при работе с единым ресурсом лицевых счетов плательщиков таможенных пошлин, налогов, открытых на уровне ФТС России, с применением комплекса программных средств "Лицевые счета - ЕЛС" между ФТС России и таможенными органами</w:t>
            </w:r>
          </w:p>
        </w:tc>
      </w:tr>
      <w:tr w:rsidR="003E1F7A">
        <w:tc>
          <w:tcPr>
            <w:tcW w:w="46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b/>
                <w:bCs/>
                <w:sz w:val="18"/>
                <w:szCs w:val="18"/>
                <w:lang w:eastAsia="ru-RU"/>
              </w:rPr>
              <w:t>№ п/п</w:t>
            </w:r>
          </w:p>
        </w:tc>
        <w:tc>
          <w:tcPr>
            <w:tcW w:w="2352"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b/>
                <w:bCs/>
                <w:sz w:val="18"/>
                <w:szCs w:val="18"/>
                <w:lang w:eastAsia="ru-RU"/>
              </w:rPr>
              <w:t>Операция</w:t>
            </w:r>
          </w:p>
        </w:tc>
        <w:tc>
          <w:tcPr>
            <w:tcW w:w="1860"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b/>
                <w:bCs/>
                <w:sz w:val="18"/>
                <w:szCs w:val="18"/>
                <w:lang w:eastAsia="ru-RU"/>
              </w:rPr>
              <w:t>Главное управление федеральных таможенных доходов и тарифного регулирования ФТС России</w:t>
            </w:r>
          </w:p>
        </w:tc>
        <w:tc>
          <w:tcPr>
            <w:tcW w:w="1849"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b/>
                <w:bCs/>
                <w:sz w:val="18"/>
                <w:szCs w:val="18"/>
                <w:lang w:eastAsia="ru-RU"/>
              </w:rPr>
              <w:t>Региональные таможенные управления и Калининградская областная таможни (в соответствии с местом налогового учета плательщика), Центральная энергетическая таможня (в отношении отдельных плательщиков)</w:t>
            </w:r>
          </w:p>
        </w:tc>
        <w:tc>
          <w:tcPr>
            <w:tcW w:w="1836"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b/>
                <w:bCs/>
                <w:sz w:val="18"/>
                <w:szCs w:val="18"/>
                <w:lang w:eastAsia="ru-RU"/>
              </w:rPr>
              <w:t>Таможня декларирования</w:t>
            </w:r>
          </w:p>
        </w:tc>
        <w:tc>
          <w:tcPr>
            <w:tcW w:w="178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b/>
                <w:bCs/>
                <w:sz w:val="18"/>
                <w:szCs w:val="18"/>
                <w:lang w:eastAsia="ru-RU"/>
              </w:rPr>
              <w:t>Таможня региона налогового учета плательщика</w:t>
            </w:r>
          </w:p>
        </w:tc>
      </w:tr>
      <w:tr w:rsidR="003E1F7A">
        <w:tc>
          <w:tcPr>
            <w:tcW w:w="46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1</w:t>
            </w:r>
          </w:p>
        </w:tc>
        <w:tc>
          <w:tcPr>
            <w:tcW w:w="2352"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2</w:t>
            </w:r>
          </w:p>
        </w:tc>
        <w:tc>
          <w:tcPr>
            <w:tcW w:w="1860"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3</w:t>
            </w:r>
          </w:p>
        </w:tc>
        <w:tc>
          <w:tcPr>
            <w:tcW w:w="1849"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4</w:t>
            </w:r>
          </w:p>
        </w:tc>
        <w:tc>
          <w:tcPr>
            <w:tcW w:w="1836"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5</w:t>
            </w:r>
          </w:p>
        </w:tc>
        <w:tc>
          <w:tcPr>
            <w:tcW w:w="178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6</w:t>
            </w:r>
          </w:p>
        </w:tc>
      </w:tr>
      <w:tr w:rsidR="003E1F7A">
        <w:tc>
          <w:tcPr>
            <w:tcW w:w="46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1</w:t>
            </w:r>
          </w:p>
        </w:tc>
        <w:tc>
          <w:tcPr>
            <w:tcW w:w="2352"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left"/>
              <w:rPr>
                <w:rFonts w:ascii="Arial" w:hAnsi="Arial" w:cs="Arial"/>
                <w:sz w:val="24"/>
                <w:szCs w:val="24"/>
                <w:lang w:eastAsia="ru-RU"/>
              </w:rPr>
            </w:pPr>
            <w:r>
              <w:rPr>
                <w:rFonts w:ascii="Arial" w:hAnsi="Arial" w:cs="Arial"/>
                <w:sz w:val="18"/>
                <w:szCs w:val="18"/>
                <w:lang w:eastAsia="ru-RU"/>
              </w:rPr>
              <w:t>Открытие лицевого счета плательщика таможенных пошлин, налогов в едином ресурсе лицевых счетов плательщиков таможенных пошлин, налогов, открытых на уровне ФТС России, с применением комплекса программных средств "Лицевые счета - ЕЛС" (далее - ресурс ЕЛС)</w:t>
            </w:r>
          </w:p>
        </w:tc>
        <w:tc>
          <w:tcPr>
            <w:tcW w:w="1860"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да</w:t>
            </w:r>
          </w:p>
        </w:tc>
        <w:tc>
          <w:tcPr>
            <w:tcW w:w="1849"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836"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78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r>
      <w:tr w:rsidR="003E1F7A">
        <w:tc>
          <w:tcPr>
            <w:tcW w:w="46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2</w:t>
            </w:r>
          </w:p>
        </w:tc>
        <w:tc>
          <w:tcPr>
            <w:tcW w:w="2352"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left"/>
              <w:rPr>
                <w:rFonts w:ascii="Arial" w:hAnsi="Arial" w:cs="Arial"/>
                <w:sz w:val="24"/>
                <w:szCs w:val="24"/>
                <w:lang w:eastAsia="ru-RU"/>
              </w:rPr>
            </w:pPr>
            <w:r>
              <w:rPr>
                <w:rFonts w:ascii="Arial" w:hAnsi="Arial" w:cs="Arial"/>
                <w:sz w:val="18"/>
                <w:szCs w:val="18"/>
                <w:lang w:eastAsia="ru-RU"/>
              </w:rPr>
              <w:t>Зачисление денежных средств на открытый лицевой счет в ресурсе ЕЛС</w:t>
            </w:r>
          </w:p>
        </w:tc>
        <w:tc>
          <w:tcPr>
            <w:tcW w:w="7333" w:type="dxa"/>
            <w:gridSpan w:val="4"/>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автоматически по ИНН плательщика</w:t>
            </w:r>
          </w:p>
        </w:tc>
      </w:tr>
      <w:tr w:rsidR="003E1F7A">
        <w:tc>
          <w:tcPr>
            <w:tcW w:w="46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3</w:t>
            </w:r>
          </w:p>
        </w:tc>
        <w:tc>
          <w:tcPr>
            <w:tcW w:w="2352"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left"/>
              <w:rPr>
                <w:rFonts w:ascii="Arial" w:hAnsi="Arial" w:cs="Arial"/>
                <w:sz w:val="24"/>
                <w:szCs w:val="24"/>
                <w:lang w:eastAsia="ru-RU"/>
              </w:rPr>
            </w:pPr>
            <w:r>
              <w:rPr>
                <w:rFonts w:ascii="Arial" w:hAnsi="Arial" w:cs="Arial"/>
                <w:sz w:val="18"/>
                <w:szCs w:val="18"/>
                <w:lang w:eastAsia="ru-RU"/>
              </w:rPr>
              <w:t>Взаимодействие с Межрегиональным операционным управлением Федерального казначейства (далее - МОУ ФК) в части направления/получения реестров уведомлений об уточнении вида и принадлежности платежа, реестров заявок на возврат денежных средств</w:t>
            </w:r>
          </w:p>
        </w:tc>
        <w:tc>
          <w:tcPr>
            <w:tcW w:w="1860"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да</w:t>
            </w:r>
          </w:p>
        </w:tc>
        <w:tc>
          <w:tcPr>
            <w:tcW w:w="1849"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836"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78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r>
      <w:tr w:rsidR="003E1F7A">
        <w:tc>
          <w:tcPr>
            <w:tcW w:w="46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4</w:t>
            </w:r>
          </w:p>
        </w:tc>
        <w:tc>
          <w:tcPr>
            <w:tcW w:w="2352"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left"/>
              <w:rPr>
                <w:rFonts w:ascii="Arial" w:hAnsi="Arial" w:cs="Arial"/>
                <w:sz w:val="24"/>
                <w:szCs w:val="24"/>
                <w:lang w:eastAsia="ru-RU"/>
              </w:rPr>
            </w:pPr>
            <w:r>
              <w:rPr>
                <w:rFonts w:ascii="Arial" w:hAnsi="Arial" w:cs="Arial"/>
                <w:sz w:val="18"/>
                <w:szCs w:val="18"/>
                <w:lang w:eastAsia="ru-RU"/>
              </w:rPr>
              <w:t>Формирование реестров подтверждений использования платежа</w:t>
            </w:r>
          </w:p>
        </w:tc>
        <w:tc>
          <w:tcPr>
            <w:tcW w:w="1860"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да</w:t>
            </w:r>
          </w:p>
        </w:tc>
        <w:tc>
          <w:tcPr>
            <w:tcW w:w="1849"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836"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78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r>
      <w:tr w:rsidR="003E1F7A">
        <w:tc>
          <w:tcPr>
            <w:tcW w:w="46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5</w:t>
            </w:r>
          </w:p>
        </w:tc>
        <w:tc>
          <w:tcPr>
            <w:tcW w:w="2352"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left"/>
              <w:rPr>
                <w:rFonts w:ascii="Arial" w:hAnsi="Arial" w:cs="Arial"/>
                <w:sz w:val="24"/>
                <w:szCs w:val="24"/>
                <w:lang w:eastAsia="ru-RU"/>
              </w:rPr>
            </w:pPr>
            <w:r>
              <w:rPr>
                <w:rFonts w:ascii="Arial" w:hAnsi="Arial" w:cs="Arial"/>
                <w:sz w:val="18"/>
                <w:szCs w:val="18"/>
                <w:lang w:eastAsia="ru-RU"/>
              </w:rPr>
              <w:t>Взаимодействие с МОУ ФК в части изменения в платежных документах ИНН/КПП получателя, уточнения кода бюджетной классификации</w:t>
            </w:r>
          </w:p>
        </w:tc>
        <w:tc>
          <w:tcPr>
            <w:tcW w:w="1860"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да</w:t>
            </w:r>
          </w:p>
        </w:tc>
        <w:tc>
          <w:tcPr>
            <w:tcW w:w="1849"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836"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78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r>
      <w:tr w:rsidR="003E1F7A">
        <w:tc>
          <w:tcPr>
            <w:tcW w:w="46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6</w:t>
            </w:r>
          </w:p>
        </w:tc>
        <w:tc>
          <w:tcPr>
            <w:tcW w:w="2352"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left"/>
              <w:rPr>
                <w:rFonts w:ascii="Arial" w:hAnsi="Arial" w:cs="Arial"/>
                <w:sz w:val="24"/>
                <w:szCs w:val="24"/>
                <w:lang w:eastAsia="ru-RU"/>
              </w:rPr>
            </w:pPr>
            <w:r>
              <w:rPr>
                <w:rFonts w:ascii="Arial" w:hAnsi="Arial" w:cs="Arial"/>
                <w:sz w:val="18"/>
                <w:szCs w:val="18"/>
                <w:lang w:eastAsia="ru-RU"/>
              </w:rPr>
              <w:t>Идентификация денежных средств, поступивших с ошибками в реквизитах плательщика, поступивших от кредитных организаций и иных организаций, осуществляющих операции по переводу денежных средств на счет Федерального казначейства за плательщиков</w:t>
            </w:r>
          </w:p>
        </w:tc>
        <w:tc>
          <w:tcPr>
            <w:tcW w:w="1860"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да</w:t>
            </w:r>
          </w:p>
        </w:tc>
        <w:tc>
          <w:tcPr>
            <w:tcW w:w="1849"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836"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78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r>
      <w:tr w:rsidR="003E1F7A">
        <w:tc>
          <w:tcPr>
            <w:tcW w:w="46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7</w:t>
            </w:r>
          </w:p>
        </w:tc>
        <w:tc>
          <w:tcPr>
            <w:tcW w:w="2352"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left"/>
              <w:rPr>
                <w:rFonts w:ascii="Arial" w:hAnsi="Arial" w:cs="Arial"/>
                <w:sz w:val="24"/>
                <w:szCs w:val="24"/>
                <w:lang w:eastAsia="ru-RU"/>
              </w:rPr>
            </w:pPr>
            <w:r>
              <w:rPr>
                <w:rFonts w:ascii="Arial" w:hAnsi="Arial" w:cs="Arial"/>
                <w:sz w:val="18"/>
                <w:szCs w:val="18"/>
                <w:lang w:eastAsia="ru-RU"/>
              </w:rPr>
              <w:t>Контроль за поступлением на счет Федерального казначейства денежных средств плательщика, уплаченных с использованием электронных терминалов, платежных терминалов и банкоматов</w:t>
            </w:r>
          </w:p>
        </w:tc>
        <w:tc>
          <w:tcPr>
            <w:tcW w:w="1860"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849"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да</w:t>
            </w:r>
          </w:p>
        </w:tc>
        <w:tc>
          <w:tcPr>
            <w:tcW w:w="1836"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78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r>
      <w:tr w:rsidR="003E1F7A">
        <w:tc>
          <w:tcPr>
            <w:tcW w:w="46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8</w:t>
            </w:r>
          </w:p>
        </w:tc>
        <w:tc>
          <w:tcPr>
            <w:tcW w:w="2352"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left"/>
              <w:rPr>
                <w:rFonts w:ascii="Arial" w:hAnsi="Arial" w:cs="Arial"/>
                <w:sz w:val="24"/>
                <w:szCs w:val="24"/>
                <w:lang w:eastAsia="ru-RU"/>
              </w:rPr>
            </w:pPr>
            <w:r>
              <w:rPr>
                <w:rFonts w:ascii="Arial" w:hAnsi="Arial" w:cs="Arial"/>
                <w:sz w:val="18"/>
                <w:szCs w:val="18"/>
                <w:lang w:eastAsia="ru-RU"/>
              </w:rPr>
              <w:t>Организация взыскания таможенных и иных платежей в случае непоступления (поступления не в полном объеме) денежных средств, указанных в пункте 7</w:t>
            </w:r>
          </w:p>
        </w:tc>
        <w:tc>
          <w:tcPr>
            <w:tcW w:w="1860"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да</w:t>
            </w:r>
          </w:p>
        </w:tc>
        <w:tc>
          <w:tcPr>
            <w:tcW w:w="1849"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836"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78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r>
      <w:tr w:rsidR="003E1F7A">
        <w:tc>
          <w:tcPr>
            <w:tcW w:w="46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9</w:t>
            </w:r>
          </w:p>
        </w:tc>
        <w:tc>
          <w:tcPr>
            <w:tcW w:w="2352"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left"/>
              <w:rPr>
                <w:rFonts w:ascii="Arial" w:hAnsi="Arial" w:cs="Arial"/>
                <w:sz w:val="24"/>
                <w:szCs w:val="24"/>
                <w:lang w:eastAsia="ru-RU"/>
              </w:rPr>
            </w:pPr>
            <w:r>
              <w:rPr>
                <w:rFonts w:ascii="Arial" w:hAnsi="Arial" w:cs="Arial"/>
                <w:sz w:val="18"/>
                <w:szCs w:val="18"/>
                <w:lang w:eastAsia="ru-RU"/>
              </w:rPr>
              <w:t>Контроль за полнотой списания таможенных и иных платежей с лицевых счетов плательщиков на основании электронных копий деклараций на товары, таможенных приходных ордеров и иных документов, используемых для начисления и уплаты таможенных и иных платежей, поступивших в ресурс ЕЛС</w:t>
            </w:r>
          </w:p>
        </w:tc>
        <w:tc>
          <w:tcPr>
            <w:tcW w:w="1860"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849"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да</w:t>
            </w:r>
          </w:p>
        </w:tc>
        <w:tc>
          <w:tcPr>
            <w:tcW w:w="1836"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78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r>
      <w:tr w:rsidR="003E1F7A">
        <w:tc>
          <w:tcPr>
            <w:tcW w:w="46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10</w:t>
            </w:r>
          </w:p>
        </w:tc>
        <w:tc>
          <w:tcPr>
            <w:tcW w:w="2352"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left"/>
              <w:rPr>
                <w:rFonts w:ascii="Arial" w:hAnsi="Arial" w:cs="Arial"/>
                <w:sz w:val="24"/>
                <w:szCs w:val="24"/>
                <w:lang w:eastAsia="ru-RU"/>
              </w:rPr>
            </w:pPr>
            <w:r>
              <w:rPr>
                <w:rFonts w:ascii="Arial" w:hAnsi="Arial" w:cs="Arial"/>
                <w:sz w:val="18"/>
                <w:szCs w:val="18"/>
                <w:lang w:eastAsia="ru-RU"/>
              </w:rPr>
              <w:t>Выдача таможенного документа, подтверждающего принятие денежного залога (таможенная расписка)</w:t>
            </w:r>
          </w:p>
        </w:tc>
        <w:tc>
          <w:tcPr>
            <w:tcW w:w="1860"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да (в отношении обеспечения исполнения обязанностей юридического лица, осуществляющего деятельность в сфере таможенного дела в качестве таможенного представителя или таможенного перевозчика, исполнения обязанностей уполномоченного экономического оператора)</w:t>
            </w:r>
          </w:p>
        </w:tc>
        <w:tc>
          <w:tcPr>
            <w:tcW w:w="1849"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836"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таможенный орган, в котором возникли обязательства, обеспеченные денежным залогом (кроме генерального обеспечения исполнения обязанности по уплате таможенных пошлин, налогов, специальных, антидемпинговых, компенсационных пошлин)</w:t>
            </w:r>
          </w:p>
        </w:tc>
        <w:tc>
          <w:tcPr>
            <w:tcW w:w="178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при принятии генерального обеспечения исполнения обязанности по уплате таможенных пошлин, налогов, специальных, антидемпинговых, компенсационных пошлин</w:t>
            </w:r>
          </w:p>
        </w:tc>
      </w:tr>
      <w:tr w:rsidR="003E1F7A">
        <w:tc>
          <w:tcPr>
            <w:tcW w:w="46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11</w:t>
            </w:r>
          </w:p>
        </w:tc>
        <w:tc>
          <w:tcPr>
            <w:tcW w:w="2352"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left"/>
              <w:rPr>
                <w:rFonts w:ascii="Arial" w:hAnsi="Arial" w:cs="Arial"/>
                <w:sz w:val="24"/>
                <w:szCs w:val="24"/>
                <w:lang w:eastAsia="ru-RU"/>
              </w:rPr>
            </w:pPr>
            <w:r>
              <w:rPr>
                <w:rFonts w:ascii="Arial" w:hAnsi="Arial" w:cs="Arial"/>
                <w:sz w:val="18"/>
                <w:szCs w:val="18"/>
                <w:lang w:eastAsia="ru-RU"/>
              </w:rPr>
              <w:t>Контроль за исполнением обязательств, обеспеченных денежным залогом</w:t>
            </w:r>
          </w:p>
        </w:tc>
        <w:tc>
          <w:tcPr>
            <w:tcW w:w="1860"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мониторинг качества осуществляемого таможнями контроля</w:t>
            </w:r>
          </w:p>
        </w:tc>
        <w:tc>
          <w:tcPr>
            <w:tcW w:w="1849"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836"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таможня, в регионе деятельности которой возникли обязательства, обеспеченные денежным залогом</w:t>
            </w:r>
          </w:p>
        </w:tc>
        <w:tc>
          <w:tcPr>
            <w:tcW w:w="178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r>
      <w:tr w:rsidR="003E1F7A">
        <w:tc>
          <w:tcPr>
            <w:tcW w:w="46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12</w:t>
            </w:r>
          </w:p>
        </w:tc>
        <w:tc>
          <w:tcPr>
            <w:tcW w:w="9685" w:type="dxa"/>
            <w:gridSpan w:val="5"/>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left"/>
              <w:rPr>
                <w:rFonts w:ascii="Arial" w:hAnsi="Arial" w:cs="Arial"/>
                <w:sz w:val="24"/>
                <w:szCs w:val="24"/>
                <w:lang w:eastAsia="ru-RU"/>
              </w:rPr>
            </w:pPr>
            <w:r>
              <w:rPr>
                <w:rFonts w:ascii="Arial" w:hAnsi="Arial" w:cs="Arial"/>
                <w:sz w:val="18"/>
                <w:szCs w:val="18"/>
                <w:lang w:eastAsia="ru-RU"/>
              </w:rPr>
              <w:t>Взыскание задолженности по таможенным платежам и пеням*:</w:t>
            </w:r>
          </w:p>
        </w:tc>
      </w:tr>
      <w:tr w:rsidR="003E1F7A">
        <w:tc>
          <w:tcPr>
            <w:tcW w:w="46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12.1</w:t>
            </w:r>
          </w:p>
        </w:tc>
        <w:tc>
          <w:tcPr>
            <w:tcW w:w="2352"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left"/>
              <w:rPr>
                <w:rFonts w:ascii="Arial" w:hAnsi="Arial" w:cs="Arial"/>
                <w:sz w:val="24"/>
                <w:szCs w:val="24"/>
                <w:lang w:eastAsia="ru-RU"/>
              </w:rPr>
            </w:pPr>
            <w:r>
              <w:rPr>
                <w:rFonts w:ascii="Arial" w:hAnsi="Arial" w:cs="Arial"/>
                <w:sz w:val="18"/>
                <w:szCs w:val="18"/>
                <w:lang w:eastAsia="ru-RU"/>
              </w:rPr>
              <w:t>Направление уведомлений об уплате таможенных платежей и пеней</w:t>
            </w:r>
          </w:p>
        </w:tc>
        <w:tc>
          <w:tcPr>
            <w:tcW w:w="1860"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849"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836"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да</w:t>
            </w:r>
          </w:p>
        </w:tc>
        <w:tc>
          <w:tcPr>
            <w:tcW w:w="178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r>
      <w:tr w:rsidR="003E1F7A">
        <w:tc>
          <w:tcPr>
            <w:tcW w:w="46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12.2</w:t>
            </w:r>
          </w:p>
        </w:tc>
        <w:tc>
          <w:tcPr>
            <w:tcW w:w="2352"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left"/>
              <w:rPr>
                <w:rFonts w:ascii="Arial" w:hAnsi="Arial" w:cs="Arial"/>
                <w:sz w:val="24"/>
                <w:szCs w:val="24"/>
                <w:lang w:eastAsia="ru-RU"/>
              </w:rPr>
            </w:pPr>
            <w:r>
              <w:rPr>
                <w:rFonts w:ascii="Arial" w:hAnsi="Arial" w:cs="Arial"/>
                <w:sz w:val="18"/>
                <w:szCs w:val="18"/>
                <w:lang w:eastAsia="ru-RU"/>
              </w:rPr>
              <w:t>Принудительное взыскание таможенных и иных платежей (в бесспорном порядке с банковских счетов; за счет товаров; за счет авансовых платежей, денежного залога, излишне уплаченных (взысканных) таможенных платежей; через службу судебных приставов, инициирование банкротства организации)</w:t>
            </w:r>
          </w:p>
        </w:tc>
        <w:tc>
          <w:tcPr>
            <w:tcW w:w="1860"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849"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836"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да</w:t>
            </w:r>
          </w:p>
        </w:tc>
        <w:tc>
          <w:tcPr>
            <w:tcW w:w="178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r>
      <w:tr w:rsidR="003E1F7A">
        <w:tc>
          <w:tcPr>
            <w:tcW w:w="46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13</w:t>
            </w:r>
          </w:p>
        </w:tc>
        <w:tc>
          <w:tcPr>
            <w:tcW w:w="9685" w:type="dxa"/>
            <w:gridSpan w:val="5"/>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left"/>
              <w:rPr>
                <w:rFonts w:ascii="Arial" w:hAnsi="Arial" w:cs="Arial"/>
                <w:sz w:val="24"/>
                <w:szCs w:val="24"/>
                <w:lang w:eastAsia="ru-RU"/>
              </w:rPr>
            </w:pPr>
            <w:r>
              <w:rPr>
                <w:rFonts w:ascii="Arial" w:hAnsi="Arial" w:cs="Arial"/>
                <w:sz w:val="18"/>
                <w:szCs w:val="18"/>
                <w:lang w:eastAsia="ru-RU"/>
              </w:rPr>
              <w:t>Снятие с оперативного учета задолженности по таможенным платежам и пеням без их уплаты*:</w:t>
            </w:r>
          </w:p>
        </w:tc>
      </w:tr>
      <w:tr w:rsidR="003E1F7A">
        <w:tc>
          <w:tcPr>
            <w:tcW w:w="46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13.1</w:t>
            </w:r>
          </w:p>
        </w:tc>
        <w:tc>
          <w:tcPr>
            <w:tcW w:w="2352"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left"/>
              <w:rPr>
                <w:rFonts w:ascii="Arial" w:hAnsi="Arial" w:cs="Arial"/>
                <w:sz w:val="24"/>
                <w:szCs w:val="24"/>
                <w:lang w:eastAsia="ru-RU"/>
              </w:rPr>
            </w:pPr>
            <w:r>
              <w:rPr>
                <w:rFonts w:ascii="Arial" w:hAnsi="Arial" w:cs="Arial"/>
                <w:sz w:val="18"/>
                <w:szCs w:val="18"/>
                <w:lang w:eastAsia="ru-RU"/>
              </w:rPr>
              <w:t>Списание задолженности, признанной безнадежной к взысканию</w:t>
            </w:r>
          </w:p>
        </w:tc>
        <w:tc>
          <w:tcPr>
            <w:tcW w:w="1860"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849"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836"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да</w:t>
            </w:r>
          </w:p>
        </w:tc>
        <w:tc>
          <w:tcPr>
            <w:tcW w:w="178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r>
      <w:tr w:rsidR="003E1F7A">
        <w:tc>
          <w:tcPr>
            <w:tcW w:w="46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13.2</w:t>
            </w:r>
          </w:p>
        </w:tc>
        <w:tc>
          <w:tcPr>
            <w:tcW w:w="2352"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left"/>
              <w:rPr>
                <w:rFonts w:ascii="Arial" w:hAnsi="Arial" w:cs="Arial"/>
                <w:sz w:val="24"/>
                <w:szCs w:val="24"/>
                <w:lang w:eastAsia="ru-RU"/>
              </w:rPr>
            </w:pPr>
            <w:r>
              <w:rPr>
                <w:rFonts w:ascii="Arial" w:hAnsi="Arial" w:cs="Arial"/>
                <w:sz w:val="18"/>
                <w:szCs w:val="18"/>
                <w:lang w:eastAsia="ru-RU"/>
              </w:rPr>
              <w:t>Исключение задолженности в связи с прекращением обязанности по уплате</w:t>
            </w:r>
          </w:p>
        </w:tc>
        <w:tc>
          <w:tcPr>
            <w:tcW w:w="1860"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849"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836"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да</w:t>
            </w:r>
          </w:p>
        </w:tc>
        <w:tc>
          <w:tcPr>
            <w:tcW w:w="178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r>
      <w:tr w:rsidR="003E1F7A">
        <w:tc>
          <w:tcPr>
            <w:tcW w:w="46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14</w:t>
            </w:r>
          </w:p>
        </w:tc>
        <w:tc>
          <w:tcPr>
            <w:tcW w:w="2352"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left"/>
              <w:rPr>
                <w:rFonts w:ascii="Arial" w:hAnsi="Arial" w:cs="Arial"/>
                <w:sz w:val="24"/>
                <w:szCs w:val="24"/>
                <w:lang w:eastAsia="ru-RU"/>
              </w:rPr>
            </w:pPr>
            <w:r>
              <w:rPr>
                <w:rFonts w:ascii="Arial" w:hAnsi="Arial" w:cs="Arial"/>
                <w:sz w:val="18"/>
                <w:szCs w:val="18"/>
                <w:lang w:eastAsia="ru-RU"/>
              </w:rPr>
              <w:t>Рассмотрение заявления о возврате авансовых платежей и принятие решения о возврате авансовых платежей, а также решений о выплате процентов</w:t>
            </w:r>
          </w:p>
        </w:tc>
        <w:tc>
          <w:tcPr>
            <w:tcW w:w="1860"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849"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да</w:t>
            </w:r>
          </w:p>
        </w:tc>
        <w:tc>
          <w:tcPr>
            <w:tcW w:w="1836"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78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r>
      <w:tr w:rsidR="003E1F7A">
        <w:tc>
          <w:tcPr>
            <w:tcW w:w="46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15</w:t>
            </w:r>
          </w:p>
        </w:tc>
        <w:tc>
          <w:tcPr>
            <w:tcW w:w="2352"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left"/>
              <w:rPr>
                <w:rFonts w:ascii="Arial" w:hAnsi="Arial" w:cs="Arial"/>
                <w:sz w:val="24"/>
                <w:szCs w:val="24"/>
                <w:lang w:eastAsia="ru-RU"/>
              </w:rPr>
            </w:pPr>
            <w:r>
              <w:rPr>
                <w:rFonts w:ascii="Arial" w:hAnsi="Arial" w:cs="Arial"/>
                <w:sz w:val="18"/>
                <w:szCs w:val="18"/>
                <w:lang w:eastAsia="ru-RU"/>
              </w:rPr>
              <w:t>Выдача подтверждения уплаты таможенных пошлин, налогов</w:t>
            </w:r>
          </w:p>
        </w:tc>
        <w:tc>
          <w:tcPr>
            <w:tcW w:w="1860"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849"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да</w:t>
            </w:r>
          </w:p>
        </w:tc>
        <w:tc>
          <w:tcPr>
            <w:tcW w:w="1836"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78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r>
      <w:tr w:rsidR="003E1F7A">
        <w:tc>
          <w:tcPr>
            <w:tcW w:w="46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16</w:t>
            </w:r>
          </w:p>
        </w:tc>
        <w:tc>
          <w:tcPr>
            <w:tcW w:w="2352"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left"/>
              <w:rPr>
                <w:rFonts w:ascii="Arial" w:hAnsi="Arial" w:cs="Arial"/>
                <w:sz w:val="24"/>
                <w:szCs w:val="24"/>
                <w:lang w:eastAsia="ru-RU"/>
              </w:rPr>
            </w:pPr>
            <w:r>
              <w:rPr>
                <w:rFonts w:ascii="Arial" w:hAnsi="Arial" w:cs="Arial"/>
                <w:sz w:val="18"/>
                <w:szCs w:val="18"/>
                <w:lang w:eastAsia="ru-RU"/>
              </w:rPr>
              <w:t>Представление отчета о расходовании денежных средств, внесенных в качестве авансовых платежей</w:t>
            </w:r>
          </w:p>
        </w:tc>
        <w:tc>
          <w:tcPr>
            <w:tcW w:w="1860"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849"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да</w:t>
            </w:r>
          </w:p>
        </w:tc>
        <w:tc>
          <w:tcPr>
            <w:tcW w:w="1836"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78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r>
      <w:tr w:rsidR="003E1F7A">
        <w:tc>
          <w:tcPr>
            <w:tcW w:w="46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17</w:t>
            </w:r>
          </w:p>
        </w:tc>
        <w:tc>
          <w:tcPr>
            <w:tcW w:w="2352"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left"/>
              <w:rPr>
                <w:rFonts w:ascii="Arial" w:hAnsi="Arial" w:cs="Arial"/>
                <w:sz w:val="24"/>
                <w:szCs w:val="24"/>
                <w:lang w:eastAsia="ru-RU"/>
              </w:rPr>
            </w:pPr>
            <w:r>
              <w:rPr>
                <w:rFonts w:ascii="Arial" w:hAnsi="Arial" w:cs="Arial"/>
                <w:sz w:val="18"/>
                <w:szCs w:val="18"/>
                <w:lang w:eastAsia="ru-RU"/>
              </w:rPr>
              <w:t>Формирование баланса оперативного учета таможенных и иных платежей</w:t>
            </w:r>
          </w:p>
        </w:tc>
        <w:tc>
          <w:tcPr>
            <w:tcW w:w="1860"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да</w:t>
            </w:r>
          </w:p>
        </w:tc>
        <w:tc>
          <w:tcPr>
            <w:tcW w:w="1849"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836"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78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r>
      <w:tr w:rsidR="003E1F7A">
        <w:tc>
          <w:tcPr>
            <w:tcW w:w="46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18</w:t>
            </w:r>
          </w:p>
        </w:tc>
        <w:tc>
          <w:tcPr>
            <w:tcW w:w="2352"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left"/>
              <w:rPr>
                <w:rFonts w:ascii="Arial" w:hAnsi="Arial" w:cs="Arial"/>
                <w:sz w:val="24"/>
                <w:szCs w:val="24"/>
                <w:lang w:eastAsia="ru-RU"/>
              </w:rPr>
            </w:pPr>
            <w:r>
              <w:rPr>
                <w:rFonts w:ascii="Arial" w:hAnsi="Arial" w:cs="Arial"/>
                <w:sz w:val="18"/>
                <w:szCs w:val="18"/>
                <w:lang w:eastAsia="ru-RU"/>
              </w:rPr>
              <w:t>Представление в структурное подразделение ФТС России, осуществляющее ведение бюджетного учета, первичных документов по администрируемым доходам федерального бюджета для их отражения в бюджетном учете</w:t>
            </w:r>
          </w:p>
        </w:tc>
        <w:tc>
          <w:tcPr>
            <w:tcW w:w="1860"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да</w:t>
            </w:r>
          </w:p>
        </w:tc>
        <w:tc>
          <w:tcPr>
            <w:tcW w:w="1849"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836"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78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r>
      <w:tr w:rsidR="003E1F7A">
        <w:tc>
          <w:tcPr>
            <w:tcW w:w="46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19</w:t>
            </w:r>
          </w:p>
        </w:tc>
        <w:tc>
          <w:tcPr>
            <w:tcW w:w="2352"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left"/>
              <w:rPr>
                <w:rFonts w:ascii="Arial" w:hAnsi="Arial" w:cs="Arial"/>
                <w:sz w:val="24"/>
                <w:szCs w:val="24"/>
                <w:lang w:eastAsia="ru-RU"/>
              </w:rPr>
            </w:pPr>
            <w:r>
              <w:rPr>
                <w:rFonts w:ascii="Arial" w:hAnsi="Arial" w:cs="Arial"/>
                <w:sz w:val="18"/>
                <w:szCs w:val="18"/>
                <w:lang w:eastAsia="ru-RU"/>
              </w:rPr>
              <w:t>Осуществление сверки данных бюджетного учета администрируемых доходов федерального бюджета</w:t>
            </w:r>
          </w:p>
        </w:tc>
        <w:tc>
          <w:tcPr>
            <w:tcW w:w="1860"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да</w:t>
            </w:r>
          </w:p>
        </w:tc>
        <w:tc>
          <w:tcPr>
            <w:tcW w:w="1849"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836"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c>
          <w:tcPr>
            <w:tcW w:w="1788" w:type="dxa"/>
            <w:tcBorders>
              <w:top w:val="single" w:sz="4" w:space="0" w:color="auto"/>
              <w:left w:val="single" w:sz="4" w:space="0" w:color="auto"/>
              <w:bottom w:val="single" w:sz="4" w:space="0" w:color="auto"/>
              <w:right w:val="single" w:sz="4" w:space="0" w:color="auto"/>
            </w:tcBorders>
          </w:tcPr>
          <w:p w:rsidR="003E1F7A" w:rsidRDefault="003E1F7A">
            <w:pPr>
              <w:autoSpaceDE w:val="0"/>
              <w:autoSpaceDN w:val="0"/>
              <w:adjustRightInd w:val="0"/>
              <w:ind w:left="0" w:firstLine="0"/>
              <w:jc w:val="center"/>
              <w:rPr>
                <w:rFonts w:ascii="Arial" w:hAnsi="Arial" w:cs="Arial"/>
                <w:sz w:val="24"/>
                <w:szCs w:val="24"/>
                <w:lang w:eastAsia="ru-RU"/>
              </w:rPr>
            </w:pPr>
            <w:r>
              <w:rPr>
                <w:rFonts w:ascii="Arial" w:hAnsi="Arial" w:cs="Arial"/>
                <w:sz w:val="18"/>
                <w:szCs w:val="18"/>
                <w:lang w:eastAsia="ru-RU"/>
              </w:rPr>
              <w:t>нет</w:t>
            </w:r>
          </w:p>
        </w:tc>
      </w:tr>
    </w:tbl>
    <w:p w:rsidR="003E1F7A" w:rsidRDefault="003E1F7A" w:rsidP="003E1F7A">
      <w:pPr>
        <w:autoSpaceDE w:val="0"/>
        <w:autoSpaceDN w:val="0"/>
        <w:adjustRightInd w:val="0"/>
        <w:ind w:left="0" w:firstLine="0"/>
        <w:jc w:val="left"/>
        <w:rPr>
          <w:rFonts w:ascii="Arial" w:hAnsi="Arial" w:cs="Arial"/>
          <w:sz w:val="24"/>
          <w:szCs w:val="24"/>
          <w:lang w:eastAsia="ru-RU"/>
        </w:rPr>
      </w:pPr>
    </w:p>
    <w:p w:rsidR="003E1F7A" w:rsidRDefault="003E1F7A" w:rsidP="003E1F7A">
      <w:pPr>
        <w:autoSpaceDE w:val="0"/>
        <w:autoSpaceDN w:val="0"/>
        <w:adjustRightInd w:val="0"/>
        <w:ind w:left="0" w:firstLine="0"/>
        <w:jc w:val="left"/>
        <w:rPr>
          <w:rFonts w:ascii="Arial" w:hAnsi="Arial" w:cs="Arial"/>
          <w:sz w:val="24"/>
          <w:szCs w:val="24"/>
          <w:lang w:eastAsia="ru-RU"/>
        </w:rPr>
      </w:pPr>
      <w:r>
        <w:rPr>
          <w:rFonts w:ascii="Arial" w:hAnsi="Arial" w:cs="Arial"/>
          <w:sz w:val="16"/>
          <w:szCs w:val="16"/>
          <w:lang w:eastAsia="ru-RU"/>
        </w:rPr>
        <w:t>* применяется в случае, если иное не предусмотрено иными правовыми актами ФТС России</w:t>
      </w:r>
    </w:p>
    <w:p w:rsidR="003E1F7A" w:rsidRDefault="003E1F7A" w:rsidP="003E1F7A">
      <w:pPr>
        <w:autoSpaceDE w:val="0"/>
        <w:autoSpaceDN w:val="0"/>
        <w:adjustRightInd w:val="0"/>
        <w:ind w:left="0" w:firstLine="0"/>
        <w:jc w:val="left"/>
        <w:rPr>
          <w:rFonts w:ascii="Arial" w:hAnsi="Arial" w:cs="Arial"/>
          <w:sz w:val="24"/>
          <w:szCs w:val="24"/>
          <w:lang w:eastAsia="ru-RU"/>
        </w:rPr>
      </w:pPr>
    </w:p>
    <w:tbl>
      <w:tblPr>
        <w:tblW w:w="0" w:type="auto"/>
        <w:tblInd w:w="57" w:type="dxa"/>
        <w:tblLayout w:type="fixed"/>
        <w:tblCellMar>
          <w:top w:w="57" w:type="dxa"/>
          <w:left w:w="57" w:type="dxa"/>
          <w:bottom w:w="113" w:type="dxa"/>
          <w:right w:w="57" w:type="dxa"/>
        </w:tblCellMar>
        <w:tblLook w:val="0000" w:firstRow="0" w:lastRow="0" w:firstColumn="0" w:lastColumn="0" w:noHBand="0" w:noVBand="0"/>
      </w:tblPr>
      <w:tblGrid>
        <w:gridCol w:w="7261"/>
        <w:gridCol w:w="2016"/>
      </w:tblGrid>
      <w:tr w:rsidR="003E1F7A">
        <w:tc>
          <w:tcPr>
            <w:tcW w:w="7261" w:type="dxa"/>
            <w:tcBorders>
              <w:top w:val="nil"/>
              <w:left w:val="nil"/>
              <w:bottom w:val="nil"/>
              <w:right w:val="nil"/>
            </w:tcBorders>
          </w:tcPr>
          <w:p w:rsidR="003E1F7A" w:rsidRDefault="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Начальник Главного управления</w:t>
            </w:r>
            <w:r>
              <w:rPr>
                <w:rFonts w:ascii="Arial" w:hAnsi="Arial" w:cs="Arial"/>
                <w:sz w:val="20"/>
                <w:szCs w:val="20"/>
                <w:lang w:eastAsia="ru-RU"/>
              </w:rPr>
              <w:br/>
              <w:t>федеральных таможенных доходов и тарифного регулирования</w:t>
            </w:r>
          </w:p>
        </w:tc>
        <w:tc>
          <w:tcPr>
            <w:tcW w:w="2016" w:type="dxa"/>
            <w:tcBorders>
              <w:top w:val="nil"/>
              <w:left w:val="nil"/>
              <w:bottom w:val="nil"/>
              <w:right w:val="nil"/>
            </w:tcBorders>
          </w:tcPr>
          <w:p w:rsidR="003E1F7A" w:rsidRDefault="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Е.В.Ягодкина</w:t>
            </w:r>
          </w:p>
        </w:tc>
      </w:tr>
      <w:tr w:rsidR="003E1F7A">
        <w:tc>
          <w:tcPr>
            <w:tcW w:w="7261" w:type="dxa"/>
            <w:tcBorders>
              <w:top w:val="nil"/>
              <w:left w:val="nil"/>
              <w:bottom w:val="nil"/>
              <w:right w:val="nil"/>
            </w:tcBorders>
          </w:tcPr>
          <w:p w:rsidR="003E1F7A" w:rsidRDefault="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Начальник Главного управления информационных технологий</w:t>
            </w:r>
          </w:p>
        </w:tc>
        <w:tc>
          <w:tcPr>
            <w:tcW w:w="2016" w:type="dxa"/>
            <w:tcBorders>
              <w:top w:val="nil"/>
              <w:left w:val="nil"/>
              <w:bottom w:val="nil"/>
              <w:right w:val="nil"/>
            </w:tcBorders>
          </w:tcPr>
          <w:p w:rsidR="003E1F7A" w:rsidRDefault="003E1F7A">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Г.В.Песчанских</w:t>
            </w:r>
          </w:p>
        </w:tc>
      </w:tr>
    </w:tbl>
    <w:p w:rsidR="003E1F7A" w:rsidRDefault="003E1F7A" w:rsidP="003E1F7A">
      <w:pPr>
        <w:autoSpaceDE w:val="0"/>
        <w:autoSpaceDN w:val="0"/>
        <w:adjustRightInd w:val="0"/>
        <w:ind w:left="0" w:firstLine="0"/>
        <w:jc w:val="left"/>
        <w:rPr>
          <w:rFonts w:ascii="Arial" w:hAnsi="Arial" w:cs="Arial"/>
          <w:sz w:val="24"/>
          <w:szCs w:val="24"/>
          <w:lang w:eastAsia="ru-RU"/>
        </w:rPr>
      </w:pPr>
    </w:p>
    <w:p w:rsidR="003E1F7A" w:rsidRDefault="003E1F7A" w:rsidP="003E1F7A">
      <w:pPr>
        <w:autoSpaceDE w:val="0"/>
        <w:autoSpaceDN w:val="0"/>
        <w:adjustRightInd w:val="0"/>
        <w:ind w:left="0" w:firstLine="0"/>
        <w:jc w:val="left"/>
        <w:rPr>
          <w:rFonts w:ascii="Arial" w:hAnsi="Arial" w:cs="Arial"/>
          <w:sz w:val="24"/>
          <w:szCs w:val="24"/>
          <w:lang w:eastAsia="ru-RU"/>
        </w:rPr>
      </w:pPr>
    </w:p>
    <w:p w:rsidR="003E1F7A" w:rsidRDefault="003E1F7A" w:rsidP="003E1F7A">
      <w:pPr>
        <w:autoSpaceDE w:val="0"/>
        <w:autoSpaceDN w:val="0"/>
        <w:adjustRightInd w:val="0"/>
        <w:ind w:left="0" w:firstLine="0"/>
        <w:jc w:val="left"/>
        <w:rPr>
          <w:rFonts w:ascii="Arial" w:hAnsi="Arial" w:cs="Arial"/>
          <w:sz w:val="24"/>
          <w:szCs w:val="24"/>
          <w:lang w:eastAsia="ru-RU"/>
        </w:rPr>
      </w:pPr>
    </w:p>
    <w:p w:rsidR="00ED6897" w:rsidRDefault="00ED6897"/>
    <w:sectPr w:rsidR="00ED6897" w:rsidSect="000C3160">
      <w:headerReference w:type="default" r:id="rId6"/>
      <w:footerReference w:type="default" r:id="rId7"/>
      <w:pgSz w:w="11906" w:h="16838"/>
      <w:pgMar w:top="1134" w:right="850" w:bottom="1134" w:left="15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160" w:rsidRDefault="003E1F7A" w:rsidP="000C3160"/>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160" w:rsidRDefault="003E1F7A">
    <w:pPr>
      <w:autoSpaceDE w:val="0"/>
      <w:autoSpaceDN w:val="0"/>
      <w:adjustRightInd w:val="0"/>
      <w:ind w:left="0" w:firstLine="0"/>
      <w:jc w:val="left"/>
      <w:rPr>
        <w:rFonts w:ascii="Arial" w:hAnsi="Arial" w:cs="Arial"/>
        <w:sz w:val="16"/>
        <w:szCs w:val="16"/>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769A8"/>
    <w:multiLevelType w:val="multilevel"/>
    <w:tmpl w:val="002CF6D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F7A"/>
    <w:rsid w:val="00010DA7"/>
    <w:rsid w:val="00011781"/>
    <w:rsid w:val="00017578"/>
    <w:rsid w:val="00025C29"/>
    <w:rsid w:val="0003323E"/>
    <w:rsid w:val="00036D40"/>
    <w:rsid w:val="00037C48"/>
    <w:rsid w:val="00050256"/>
    <w:rsid w:val="000502F4"/>
    <w:rsid w:val="00061BE7"/>
    <w:rsid w:val="0006382A"/>
    <w:rsid w:val="00063B67"/>
    <w:rsid w:val="0007230E"/>
    <w:rsid w:val="00077329"/>
    <w:rsid w:val="00082DB7"/>
    <w:rsid w:val="00083D45"/>
    <w:rsid w:val="00094502"/>
    <w:rsid w:val="000948DD"/>
    <w:rsid w:val="000A2AB1"/>
    <w:rsid w:val="000A3BC0"/>
    <w:rsid w:val="000A525A"/>
    <w:rsid w:val="000A6AD0"/>
    <w:rsid w:val="000B14EA"/>
    <w:rsid w:val="000B385A"/>
    <w:rsid w:val="000C3AA5"/>
    <w:rsid w:val="000C4A7C"/>
    <w:rsid w:val="000C7DE8"/>
    <w:rsid w:val="000E0649"/>
    <w:rsid w:val="000E6751"/>
    <w:rsid w:val="000E6848"/>
    <w:rsid w:val="000F2EF9"/>
    <w:rsid w:val="000F5253"/>
    <w:rsid w:val="000F581E"/>
    <w:rsid w:val="001023EE"/>
    <w:rsid w:val="00103C43"/>
    <w:rsid w:val="00104134"/>
    <w:rsid w:val="00105F77"/>
    <w:rsid w:val="00106CF8"/>
    <w:rsid w:val="00111B9E"/>
    <w:rsid w:val="00123262"/>
    <w:rsid w:val="00124F50"/>
    <w:rsid w:val="00134884"/>
    <w:rsid w:val="00135AF0"/>
    <w:rsid w:val="00136536"/>
    <w:rsid w:val="001374E1"/>
    <w:rsid w:val="0013780A"/>
    <w:rsid w:val="00141588"/>
    <w:rsid w:val="0014358A"/>
    <w:rsid w:val="001440BD"/>
    <w:rsid w:val="001452B2"/>
    <w:rsid w:val="00145A31"/>
    <w:rsid w:val="00150851"/>
    <w:rsid w:val="00150F96"/>
    <w:rsid w:val="00165A83"/>
    <w:rsid w:val="001752B0"/>
    <w:rsid w:val="00175D9E"/>
    <w:rsid w:val="00180BB2"/>
    <w:rsid w:val="001822D8"/>
    <w:rsid w:val="001827A2"/>
    <w:rsid w:val="00182F4B"/>
    <w:rsid w:val="00184A47"/>
    <w:rsid w:val="00184D5E"/>
    <w:rsid w:val="001856AA"/>
    <w:rsid w:val="00192ACB"/>
    <w:rsid w:val="001A0196"/>
    <w:rsid w:val="001A09A6"/>
    <w:rsid w:val="001A0F15"/>
    <w:rsid w:val="001A6E59"/>
    <w:rsid w:val="001B36E5"/>
    <w:rsid w:val="001B38DC"/>
    <w:rsid w:val="001B5B4D"/>
    <w:rsid w:val="001B70DA"/>
    <w:rsid w:val="001C141E"/>
    <w:rsid w:val="001C3D2B"/>
    <w:rsid w:val="001C5A19"/>
    <w:rsid w:val="001C7D96"/>
    <w:rsid w:val="001D25F0"/>
    <w:rsid w:val="001D2863"/>
    <w:rsid w:val="001D745D"/>
    <w:rsid w:val="001E459E"/>
    <w:rsid w:val="001E55F5"/>
    <w:rsid w:val="001F2A83"/>
    <w:rsid w:val="001F42B5"/>
    <w:rsid w:val="00213301"/>
    <w:rsid w:val="00222B22"/>
    <w:rsid w:val="00223D2D"/>
    <w:rsid w:val="00227F7B"/>
    <w:rsid w:val="00230A43"/>
    <w:rsid w:val="00231E70"/>
    <w:rsid w:val="002338E9"/>
    <w:rsid w:val="00233E3A"/>
    <w:rsid w:val="00236C81"/>
    <w:rsid w:val="00242A6F"/>
    <w:rsid w:val="00243431"/>
    <w:rsid w:val="00245510"/>
    <w:rsid w:val="002457C9"/>
    <w:rsid w:val="00246B9D"/>
    <w:rsid w:val="00247F8F"/>
    <w:rsid w:val="00251951"/>
    <w:rsid w:val="002528AA"/>
    <w:rsid w:val="0026441E"/>
    <w:rsid w:val="00270952"/>
    <w:rsid w:val="00275C74"/>
    <w:rsid w:val="0028098A"/>
    <w:rsid w:val="0028119A"/>
    <w:rsid w:val="00285F94"/>
    <w:rsid w:val="002924DD"/>
    <w:rsid w:val="002A03CA"/>
    <w:rsid w:val="002A27C9"/>
    <w:rsid w:val="002A4678"/>
    <w:rsid w:val="002A63EE"/>
    <w:rsid w:val="002A649F"/>
    <w:rsid w:val="002A7BCA"/>
    <w:rsid w:val="002A7CF6"/>
    <w:rsid w:val="002B3C38"/>
    <w:rsid w:val="002B611F"/>
    <w:rsid w:val="002C4428"/>
    <w:rsid w:val="002C570D"/>
    <w:rsid w:val="002C62C6"/>
    <w:rsid w:val="002D1D7E"/>
    <w:rsid w:val="002D2DB7"/>
    <w:rsid w:val="002D6E64"/>
    <w:rsid w:val="002E2E61"/>
    <w:rsid w:val="002F212F"/>
    <w:rsid w:val="002F3306"/>
    <w:rsid w:val="002F4C51"/>
    <w:rsid w:val="00300893"/>
    <w:rsid w:val="00302ADC"/>
    <w:rsid w:val="00313DB7"/>
    <w:rsid w:val="00316B29"/>
    <w:rsid w:val="00323DE3"/>
    <w:rsid w:val="003316D2"/>
    <w:rsid w:val="003372CD"/>
    <w:rsid w:val="00347A97"/>
    <w:rsid w:val="00351006"/>
    <w:rsid w:val="00366672"/>
    <w:rsid w:val="00372B0E"/>
    <w:rsid w:val="003874E5"/>
    <w:rsid w:val="003915B3"/>
    <w:rsid w:val="00393581"/>
    <w:rsid w:val="00396051"/>
    <w:rsid w:val="003A05B7"/>
    <w:rsid w:val="003C5539"/>
    <w:rsid w:val="003C5FF0"/>
    <w:rsid w:val="003D09F7"/>
    <w:rsid w:val="003E1F7A"/>
    <w:rsid w:val="003F10C7"/>
    <w:rsid w:val="003F1D4A"/>
    <w:rsid w:val="003F611D"/>
    <w:rsid w:val="00400C8F"/>
    <w:rsid w:val="00401CA3"/>
    <w:rsid w:val="00402EC7"/>
    <w:rsid w:val="00405278"/>
    <w:rsid w:val="004070C7"/>
    <w:rsid w:val="00421BED"/>
    <w:rsid w:val="00435006"/>
    <w:rsid w:val="00440390"/>
    <w:rsid w:val="00452EBA"/>
    <w:rsid w:val="004538C6"/>
    <w:rsid w:val="00477E67"/>
    <w:rsid w:val="0048260A"/>
    <w:rsid w:val="004829FD"/>
    <w:rsid w:val="00484D68"/>
    <w:rsid w:val="00485758"/>
    <w:rsid w:val="00486AD4"/>
    <w:rsid w:val="004909B3"/>
    <w:rsid w:val="00490FCE"/>
    <w:rsid w:val="004975F1"/>
    <w:rsid w:val="004A2283"/>
    <w:rsid w:val="004A284F"/>
    <w:rsid w:val="004A7C35"/>
    <w:rsid w:val="004C18E3"/>
    <w:rsid w:val="004C58BD"/>
    <w:rsid w:val="004D19A4"/>
    <w:rsid w:val="004E5102"/>
    <w:rsid w:val="004F0340"/>
    <w:rsid w:val="004F3B6F"/>
    <w:rsid w:val="004F6A70"/>
    <w:rsid w:val="00505779"/>
    <w:rsid w:val="00506BFE"/>
    <w:rsid w:val="005071F4"/>
    <w:rsid w:val="0051761C"/>
    <w:rsid w:val="00531BE9"/>
    <w:rsid w:val="00534D49"/>
    <w:rsid w:val="00536D5D"/>
    <w:rsid w:val="00544012"/>
    <w:rsid w:val="00546944"/>
    <w:rsid w:val="005511FD"/>
    <w:rsid w:val="00556CBC"/>
    <w:rsid w:val="00556E95"/>
    <w:rsid w:val="00557875"/>
    <w:rsid w:val="00562350"/>
    <w:rsid w:val="00566DEC"/>
    <w:rsid w:val="00566FBB"/>
    <w:rsid w:val="00571028"/>
    <w:rsid w:val="005711AC"/>
    <w:rsid w:val="005728A4"/>
    <w:rsid w:val="00577EB0"/>
    <w:rsid w:val="005813A3"/>
    <w:rsid w:val="00581A0B"/>
    <w:rsid w:val="00586CBE"/>
    <w:rsid w:val="005A221B"/>
    <w:rsid w:val="005B0C4A"/>
    <w:rsid w:val="005C4C1D"/>
    <w:rsid w:val="005C5551"/>
    <w:rsid w:val="005C5997"/>
    <w:rsid w:val="005D0D68"/>
    <w:rsid w:val="005E2ED5"/>
    <w:rsid w:val="005F0076"/>
    <w:rsid w:val="005F0E44"/>
    <w:rsid w:val="005F12F5"/>
    <w:rsid w:val="005F50D7"/>
    <w:rsid w:val="00601E2B"/>
    <w:rsid w:val="0060679B"/>
    <w:rsid w:val="006215FA"/>
    <w:rsid w:val="006224E3"/>
    <w:rsid w:val="0063095B"/>
    <w:rsid w:val="00635BEF"/>
    <w:rsid w:val="00642969"/>
    <w:rsid w:val="00643384"/>
    <w:rsid w:val="00647951"/>
    <w:rsid w:val="00647B73"/>
    <w:rsid w:val="00654618"/>
    <w:rsid w:val="006548DF"/>
    <w:rsid w:val="00663585"/>
    <w:rsid w:val="0067289C"/>
    <w:rsid w:val="006756F7"/>
    <w:rsid w:val="006813C2"/>
    <w:rsid w:val="0068619E"/>
    <w:rsid w:val="006A2001"/>
    <w:rsid w:val="006A2767"/>
    <w:rsid w:val="006A5328"/>
    <w:rsid w:val="006B0727"/>
    <w:rsid w:val="006B1765"/>
    <w:rsid w:val="006B279C"/>
    <w:rsid w:val="006B2D8B"/>
    <w:rsid w:val="006B7F02"/>
    <w:rsid w:val="006E005B"/>
    <w:rsid w:val="006E40F5"/>
    <w:rsid w:val="006F0C81"/>
    <w:rsid w:val="00701E37"/>
    <w:rsid w:val="007072F2"/>
    <w:rsid w:val="00710622"/>
    <w:rsid w:val="00712444"/>
    <w:rsid w:val="00721587"/>
    <w:rsid w:val="007236AB"/>
    <w:rsid w:val="00727C09"/>
    <w:rsid w:val="00733BAA"/>
    <w:rsid w:val="007416DE"/>
    <w:rsid w:val="00742E1A"/>
    <w:rsid w:val="00753218"/>
    <w:rsid w:val="00754FF1"/>
    <w:rsid w:val="00757FB2"/>
    <w:rsid w:val="00762430"/>
    <w:rsid w:val="007666C6"/>
    <w:rsid w:val="0077628D"/>
    <w:rsid w:val="00777294"/>
    <w:rsid w:val="007775D4"/>
    <w:rsid w:val="00784A77"/>
    <w:rsid w:val="00784B4A"/>
    <w:rsid w:val="0079318F"/>
    <w:rsid w:val="00794B0B"/>
    <w:rsid w:val="0079704E"/>
    <w:rsid w:val="007A25F9"/>
    <w:rsid w:val="007A40CF"/>
    <w:rsid w:val="007D4B56"/>
    <w:rsid w:val="007E390C"/>
    <w:rsid w:val="007F0B3C"/>
    <w:rsid w:val="00802140"/>
    <w:rsid w:val="00810C95"/>
    <w:rsid w:val="00810F6E"/>
    <w:rsid w:val="00811F7C"/>
    <w:rsid w:val="008145E6"/>
    <w:rsid w:val="008168D9"/>
    <w:rsid w:val="00825048"/>
    <w:rsid w:val="00832BEA"/>
    <w:rsid w:val="00833CEB"/>
    <w:rsid w:val="008403A4"/>
    <w:rsid w:val="00843591"/>
    <w:rsid w:val="0085280A"/>
    <w:rsid w:val="0085456C"/>
    <w:rsid w:val="00857DE9"/>
    <w:rsid w:val="00860DEE"/>
    <w:rsid w:val="00871360"/>
    <w:rsid w:val="00871FEE"/>
    <w:rsid w:val="00872882"/>
    <w:rsid w:val="00875C3A"/>
    <w:rsid w:val="00880518"/>
    <w:rsid w:val="008846E9"/>
    <w:rsid w:val="00884D4F"/>
    <w:rsid w:val="00894F2E"/>
    <w:rsid w:val="0089557E"/>
    <w:rsid w:val="00896093"/>
    <w:rsid w:val="008A0947"/>
    <w:rsid w:val="008A0955"/>
    <w:rsid w:val="008A21A0"/>
    <w:rsid w:val="008A252C"/>
    <w:rsid w:val="008A3F27"/>
    <w:rsid w:val="008B4852"/>
    <w:rsid w:val="008B79E1"/>
    <w:rsid w:val="008C40AC"/>
    <w:rsid w:val="008C5FBF"/>
    <w:rsid w:val="008E4239"/>
    <w:rsid w:val="008F0315"/>
    <w:rsid w:val="008F32AE"/>
    <w:rsid w:val="008F4A2C"/>
    <w:rsid w:val="008F5CD0"/>
    <w:rsid w:val="00902BD2"/>
    <w:rsid w:val="00906F10"/>
    <w:rsid w:val="0091046A"/>
    <w:rsid w:val="009130E9"/>
    <w:rsid w:val="00913509"/>
    <w:rsid w:val="00915C6B"/>
    <w:rsid w:val="00920854"/>
    <w:rsid w:val="0092128C"/>
    <w:rsid w:val="009226FA"/>
    <w:rsid w:val="009242CD"/>
    <w:rsid w:val="009438C8"/>
    <w:rsid w:val="009460DA"/>
    <w:rsid w:val="00954C54"/>
    <w:rsid w:val="00955C69"/>
    <w:rsid w:val="0095726D"/>
    <w:rsid w:val="00960B60"/>
    <w:rsid w:val="00964A0C"/>
    <w:rsid w:val="009700BE"/>
    <w:rsid w:val="00973D56"/>
    <w:rsid w:val="00974530"/>
    <w:rsid w:val="00976E30"/>
    <w:rsid w:val="00977F1A"/>
    <w:rsid w:val="00981E68"/>
    <w:rsid w:val="00982405"/>
    <w:rsid w:val="00984137"/>
    <w:rsid w:val="00985B7A"/>
    <w:rsid w:val="00991BF8"/>
    <w:rsid w:val="0099397E"/>
    <w:rsid w:val="00994C3B"/>
    <w:rsid w:val="00994D02"/>
    <w:rsid w:val="009A5173"/>
    <w:rsid w:val="009B21DF"/>
    <w:rsid w:val="009B3B9D"/>
    <w:rsid w:val="009B3D2B"/>
    <w:rsid w:val="009B4985"/>
    <w:rsid w:val="009C10ED"/>
    <w:rsid w:val="009C6B6A"/>
    <w:rsid w:val="009C6E3F"/>
    <w:rsid w:val="009D516B"/>
    <w:rsid w:val="009D71B9"/>
    <w:rsid w:val="009E3E3E"/>
    <w:rsid w:val="009E6463"/>
    <w:rsid w:val="009E7C34"/>
    <w:rsid w:val="009F58C7"/>
    <w:rsid w:val="009F7894"/>
    <w:rsid w:val="00A00485"/>
    <w:rsid w:val="00A1123D"/>
    <w:rsid w:val="00A1248D"/>
    <w:rsid w:val="00A233A2"/>
    <w:rsid w:val="00A24C29"/>
    <w:rsid w:val="00A30C26"/>
    <w:rsid w:val="00A3147A"/>
    <w:rsid w:val="00A31596"/>
    <w:rsid w:val="00A31653"/>
    <w:rsid w:val="00A33328"/>
    <w:rsid w:val="00A367E3"/>
    <w:rsid w:val="00A36895"/>
    <w:rsid w:val="00A37917"/>
    <w:rsid w:val="00A44299"/>
    <w:rsid w:val="00A46922"/>
    <w:rsid w:val="00A50454"/>
    <w:rsid w:val="00A50C8D"/>
    <w:rsid w:val="00A51190"/>
    <w:rsid w:val="00A519EA"/>
    <w:rsid w:val="00A53C4D"/>
    <w:rsid w:val="00A55768"/>
    <w:rsid w:val="00A70175"/>
    <w:rsid w:val="00A735A5"/>
    <w:rsid w:val="00A848A1"/>
    <w:rsid w:val="00A85767"/>
    <w:rsid w:val="00A93B4E"/>
    <w:rsid w:val="00A97200"/>
    <w:rsid w:val="00AA150D"/>
    <w:rsid w:val="00AA4A84"/>
    <w:rsid w:val="00AB32E1"/>
    <w:rsid w:val="00AC5DD0"/>
    <w:rsid w:val="00AC5FEF"/>
    <w:rsid w:val="00AC6DE9"/>
    <w:rsid w:val="00AD3289"/>
    <w:rsid w:val="00AD5033"/>
    <w:rsid w:val="00AD5EDC"/>
    <w:rsid w:val="00AD670A"/>
    <w:rsid w:val="00AE0407"/>
    <w:rsid w:val="00AF6316"/>
    <w:rsid w:val="00B0334C"/>
    <w:rsid w:val="00B0631C"/>
    <w:rsid w:val="00B075CA"/>
    <w:rsid w:val="00B10162"/>
    <w:rsid w:val="00B214DB"/>
    <w:rsid w:val="00B40B2A"/>
    <w:rsid w:val="00B4115F"/>
    <w:rsid w:val="00B45B6D"/>
    <w:rsid w:val="00B51E2B"/>
    <w:rsid w:val="00B56092"/>
    <w:rsid w:val="00B57866"/>
    <w:rsid w:val="00B61B19"/>
    <w:rsid w:val="00B65E14"/>
    <w:rsid w:val="00B85B72"/>
    <w:rsid w:val="00B85B89"/>
    <w:rsid w:val="00B85F0E"/>
    <w:rsid w:val="00B86A17"/>
    <w:rsid w:val="00B91F4A"/>
    <w:rsid w:val="00BA2069"/>
    <w:rsid w:val="00BA4987"/>
    <w:rsid w:val="00BA79F2"/>
    <w:rsid w:val="00BB3D8B"/>
    <w:rsid w:val="00BB4DC4"/>
    <w:rsid w:val="00BC0704"/>
    <w:rsid w:val="00BC15B2"/>
    <w:rsid w:val="00BC4CF1"/>
    <w:rsid w:val="00BC4DB0"/>
    <w:rsid w:val="00BD3A3F"/>
    <w:rsid w:val="00BD7DCC"/>
    <w:rsid w:val="00BE1BE0"/>
    <w:rsid w:val="00BF02F7"/>
    <w:rsid w:val="00BF1884"/>
    <w:rsid w:val="00BF3EC0"/>
    <w:rsid w:val="00BF646A"/>
    <w:rsid w:val="00C0343B"/>
    <w:rsid w:val="00C07231"/>
    <w:rsid w:val="00C13F2B"/>
    <w:rsid w:val="00C1756A"/>
    <w:rsid w:val="00C31A26"/>
    <w:rsid w:val="00C3401E"/>
    <w:rsid w:val="00C4130B"/>
    <w:rsid w:val="00C660E6"/>
    <w:rsid w:val="00C71762"/>
    <w:rsid w:val="00C97324"/>
    <w:rsid w:val="00CA2FE9"/>
    <w:rsid w:val="00CA34F5"/>
    <w:rsid w:val="00CA5FCD"/>
    <w:rsid w:val="00CB2646"/>
    <w:rsid w:val="00CB6021"/>
    <w:rsid w:val="00CD1CC1"/>
    <w:rsid w:val="00CD6657"/>
    <w:rsid w:val="00CF17BA"/>
    <w:rsid w:val="00CF4963"/>
    <w:rsid w:val="00CF66B5"/>
    <w:rsid w:val="00CF7C3F"/>
    <w:rsid w:val="00D013BD"/>
    <w:rsid w:val="00D06617"/>
    <w:rsid w:val="00D0766F"/>
    <w:rsid w:val="00D114AE"/>
    <w:rsid w:val="00D150C8"/>
    <w:rsid w:val="00D25317"/>
    <w:rsid w:val="00D261C7"/>
    <w:rsid w:val="00D3420A"/>
    <w:rsid w:val="00D36741"/>
    <w:rsid w:val="00D419D9"/>
    <w:rsid w:val="00D52422"/>
    <w:rsid w:val="00D52F1C"/>
    <w:rsid w:val="00D67604"/>
    <w:rsid w:val="00D76130"/>
    <w:rsid w:val="00D854B8"/>
    <w:rsid w:val="00D87879"/>
    <w:rsid w:val="00D96140"/>
    <w:rsid w:val="00DA04F9"/>
    <w:rsid w:val="00DA1A75"/>
    <w:rsid w:val="00DB00AB"/>
    <w:rsid w:val="00DB1AD8"/>
    <w:rsid w:val="00DB3836"/>
    <w:rsid w:val="00DC2550"/>
    <w:rsid w:val="00DC413E"/>
    <w:rsid w:val="00DC73B9"/>
    <w:rsid w:val="00DD2BBE"/>
    <w:rsid w:val="00DF27CB"/>
    <w:rsid w:val="00DF4B8B"/>
    <w:rsid w:val="00DF523F"/>
    <w:rsid w:val="00E01ECA"/>
    <w:rsid w:val="00E22719"/>
    <w:rsid w:val="00E246EE"/>
    <w:rsid w:val="00E26733"/>
    <w:rsid w:val="00E3059B"/>
    <w:rsid w:val="00E3334C"/>
    <w:rsid w:val="00E51B7F"/>
    <w:rsid w:val="00E55EF1"/>
    <w:rsid w:val="00E5773E"/>
    <w:rsid w:val="00E60CC0"/>
    <w:rsid w:val="00E74404"/>
    <w:rsid w:val="00E805BE"/>
    <w:rsid w:val="00E807D2"/>
    <w:rsid w:val="00E809F7"/>
    <w:rsid w:val="00E83486"/>
    <w:rsid w:val="00E87495"/>
    <w:rsid w:val="00E90118"/>
    <w:rsid w:val="00E910EA"/>
    <w:rsid w:val="00EA14C5"/>
    <w:rsid w:val="00EA25C2"/>
    <w:rsid w:val="00EA56FD"/>
    <w:rsid w:val="00EB0239"/>
    <w:rsid w:val="00EB19FA"/>
    <w:rsid w:val="00EB2EF2"/>
    <w:rsid w:val="00EB52CA"/>
    <w:rsid w:val="00EB6BCD"/>
    <w:rsid w:val="00EC6B18"/>
    <w:rsid w:val="00EC6F5C"/>
    <w:rsid w:val="00EC7C14"/>
    <w:rsid w:val="00ED1149"/>
    <w:rsid w:val="00ED4EEF"/>
    <w:rsid w:val="00ED6897"/>
    <w:rsid w:val="00EE1EE1"/>
    <w:rsid w:val="00EE222F"/>
    <w:rsid w:val="00EE556E"/>
    <w:rsid w:val="00EE7F1C"/>
    <w:rsid w:val="00EF1394"/>
    <w:rsid w:val="00EF39B3"/>
    <w:rsid w:val="00F01787"/>
    <w:rsid w:val="00F20B98"/>
    <w:rsid w:val="00F24ED6"/>
    <w:rsid w:val="00F25B09"/>
    <w:rsid w:val="00F307D4"/>
    <w:rsid w:val="00F37C4C"/>
    <w:rsid w:val="00F43C5B"/>
    <w:rsid w:val="00F441E1"/>
    <w:rsid w:val="00F442DF"/>
    <w:rsid w:val="00F57A26"/>
    <w:rsid w:val="00F67CB0"/>
    <w:rsid w:val="00F9181F"/>
    <w:rsid w:val="00F94E09"/>
    <w:rsid w:val="00FA1F84"/>
    <w:rsid w:val="00FA292C"/>
    <w:rsid w:val="00FA3303"/>
    <w:rsid w:val="00FA6046"/>
    <w:rsid w:val="00FB0981"/>
    <w:rsid w:val="00FB139F"/>
    <w:rsid w:val="00FC03B8"/>
    <w:rsid w:val="00FC0829"/>
    <w:rsid w:val="00FC7A85"/>
    <w:rsid w:val="00FC7E48"/>
    <w:rsid w:val="00FD221A"/>
    <w:rsid w:val="00FD41CA"/>
    <w:rsid w:val="00FD5C58"/>
    <w:rsid w:val="00FE004D"/>
    <w:rsid w:val="00FE3D87"/>
    <w:rsid w:val="00FE516A"/>
    <w:rsid w:val="00FF5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C35"/>
    <w:pPr>
      <w:ind w:left="431" w:hanging="431"/>
      <w:jc w:val="both"/>
    </w:pPr>
    <w:rPr>
      <w:sz w:val="22"/>
      <w:szCs w:val="22"/>
      <w:lang w:eastAsia="en-US"/>
    </w:rPr>
  </w:style>
  <w:style w:type="paragraph" w:styleId="1">
    <w:name w:val="heading 1"/>
    <w:basedOn w:val="a"/>
    <w:next w:val="a"/>
    <w:link w:val="10"/>
    <w:uiPriority w:val="9"/>
    <w:qFormat/>
    <w:rsid w:val="004A7C35"/>
    <w:pPr>
      <w:keepNext/>
      <w:tabs>
        <w:tab w:val="num" w:pos="432"/>
      </w:tabs>
      <w:suppressAutoHyphens/>
      <w:ind w:left="432" w:hanging="432"/>
      <w:outlineLvl w:val="0"/>
    </w:pPr>
    <w:rPr>
      <w:rFonts w:ascii="Times New Roman" w:eastAsiaTheme="majorEastAsia" w:hAnsi="Times New Roman" w:cstheme="majorBidi"/>
      <w:b/>
      <w:sz w:val="26"/>
      <w:szCs w:val="20"/>
      <w:lang w:eastAsia="ar-SA"/>
    </w:rPr>
  </w:style>
  <w:style w:type="paragraph" w:styleId="2">
    <w:name w:val="heading 2"/>
    <w:basedOn w:val="a"/>
    <w:link w:val="20"/>
    <w:uiPriority w:val="9"/>
    <w:qFormat/>
    <w:rsid w:val="004A7C35"/>
    <w:pPr>
      <w:spacing w:before="100" w:beforeAutospacing="1" w:after="100" w:afterAutospacing="1"/>
      <w:outlineLvl w:val="1"/>
    </w:pPr>
    <w:rPr>
      <w:rFonts w:ascii="Tahoma" w:eastAsiaTheme="majorEastAsia" w:hAnsi="Tahoma" w:cs="Tahoma"/>
      <w:color w:val="000000"/>
      <w:sz w:val="30"/>
      <w:szCs w:val="30"/>
      <w:lang w:eastAsia="ru-RU"/>
    </w:rPr>
  </w:style>
  <w:style w:type="paragraph" w:styleId="3">
    <w:name w:val="heading 3"/>
    <w:basedOn w:val="a"/>
    <w:next w:val="a"/>
    <w:link w:val="30"/>
    <w:uiPriority w:val="9"/>
    <w:semiHidden/>
    <w:unhideWhenUsed/>
    <w:qFormat/>
    <w:rsid w:val="004F034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F0340"/>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4F0340"/>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4F0340"/>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4F0340"/>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4F0340"/>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4F0340"/>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интервала Знак Знак Знак Знак Знак Знак Знак"/>
    <w:rsid w:val="006A2001"/>
    <w:rPr>
      <w:rFonts w:ascii="Times New Roman" w:hAnsi="Times New Roman"/>
      <w:color w:val="000000"/>
      <w:sz w:val="24"/>
      <w:szCs w:val="24"/>
    </w:rPr>
  </w:style>
  <w:style w:type="paragraph" w:customStyle="1" w:styleId="a4">
    <w:name w:val="Без интервала Знак Знак Знак Знак Знак Знак Знак Знак"/>
    <w:link w:val="a5"/>
    <w:rsid w:val="006A2001"/>
    <w:rPr>
      <w:rFonts w:ascii="Times New Roman" w:hAnsi="Times New Roman"/>
      <w:color w:val="000000"/>
      <w:sz w:val="24"/>
      <w:szCs w:val="24"/>
    </w:rPr>
  </w:style>
  <w:style w:type="character" w:customStyle="1" w:styleId="a5">
    <w:name w:val="Без интервала Знак Знак Знак Знак Знак Знак Знак Знак Знак"/>
    <w:link w:val="a4"/>
    <w:locked/>
    <w:rsid w:val="006A2001"/>
    <w:rPr>
      <w:rFonts w:ascii="Times New Roman" w:eastAsia="Times New Roman" w:hAnsi="Times New Roman" w:cs="Times New Roman"/>
      <w:color w:val="000000"/>
      <w:sz w:val="24"/>
      <w:szCs w:val="24"/>
      <w:lang w:eastAsia="ru-RU"/>
    </w:rPr>
  </w:style>
  <w:style w:type="character" w:customStyle="1" w:styleId="10">
    <w:name w:val="Заголовок 1 Знак"/>
    <w:link w:val="1"/>
    <w:uiPriority w:val="9"/>
    <w:rsid w:val="004A7C35"/>
    <w:rPr>
      <w:rFonts w:ascii="Times New Roman" w:eastAsiaTheme="majorEastAsia" w:hAnsi="Times New Roman" w:cstheme="majorBidi"/>
      <w:b/>
      <w:sz w:val="26"/>
      <w:lang w:eastAsia="ar-SA"/>
    </w:rPr>
  </w:style>
  <w:style w:type="character" w:customStyle="1" w:styleId="20">
    <w:name w:val="Заголовок 2 Знак"/>
    <w:link w:val="2"/>
    <w:uiPriority w:val="9"/>
    <w:rsid w:val="004A7C35"/>
    <w:rPr>
      <w:rFonts w:ascii="Tahoma" w:eastAsiaTheme="majorEastAsia" w:hAnsi="Tahoma" w:cs="Tahoma"/>
      <w:color w:val="000000"/>
      <w:sz w:val="30"/>
      <w:szCs w:val="30"/>
    </w:rPr>
  </w:style>
  <w:style w:type="character" w:customStyle="1" w:styleId="40">
    <w:name w:val="Заголовок 4 Знак"/>
    <w:link w:val="4"/>
    <w:uiPriority w:val="9"/>
    <w:semiHidden/>
    <w:rsid w:val="004F0340"/>
    <w:rPr>
      <w:rFonts w:asciiTheme="minorHAnsi" w:eastAsiaTheme="minorEastAsia" w:hAnsiTheme="minorHAnsi" w:cstheme="minorBidi"/>
      <w:b/>
      <w:bCs/>
      <w:sz w:val="28"/>
      <w:szCs w:val="28"/>
      <w:lang w:eastAsia="en-US"/>
    </w:rPr>
  </w:style>
  <w:style w:type="character" w:styleId="a6">
    <w:name w:val="Strong"/>
    <w:uiPriority w:val="22"/>
    <w:qFormat/>
    <w:rsid w:val="004F0340"/>
    <w:rPr>
      <w:b/>
      <w:bCs/>
    </w:rPr>
  </w:style>
  <w:style w:type="character" w:styleId="a7">
    <w:name w:val="Emphasis"/>
    <w:uiPriority w:val="20"/>
    <w:qFormat/>
    <w:rsid w:val="004F0340"/>
    <w:rPr>
      <w:i/>
      <w:iCs/>
    </w:rPr>
  </w:style>
  <w:style w:type="paragraph" w:styleId="a8">
    <w:name w:val="No Spacing"/>
    <w:uiPriority w:val="1"/>
    <w:qFormat/>
    <w:rsid w:val="004A7C35"/>
    <w:rPr>
      <w:sz w:val="22"/>
      <w:szCs w:val="22"/>
    </w:rPr>
  </w:style>
  <w:style w:type="paragraph" w:customStyle="1" w:styleId="11">
    <w:name w:val="Стиль1"/>
    <w:basedOn w:val="1"/>
    <w:link w:val="12"/>
    <w:rsid w:val="006A2001"/>
    <w:pPr>
      <w:ind w:left="644" w:hanging="360"/>
    </w:pPr>
    <w:rPr>
      <w:rFonts w:cs="Times New Roman"/>
    </w:rPr>
  </w:style>
  <w:style w:type="character" w:customStyle="1" w:styleId="12">
    <w:name w:val="Стиль1 Знак"/>
    <w:basedOn w:val="10"/>
    <w:link w:val="11"/>
    <w:rsid w:val="006A2001"/>
    <w:rPr>
      <w:rFonts w:ascii="Times New Roman" w:eastAsiaTheme="majorEastAsia" w:hAnsi="Times New Roman" w:cs="Times New Roman"/>
      <w:b/>
      <w:bCs w:val="0"/>
      <w:color w:val="21798E"/>
      <w:kern w:val="32"/>
      <w:sz w:val="24"/>
      <w:szCs w:val="24"/>
      <w:lang w:eastAsia="ru-RU"/>
    </w:rPr>
  </w:style>
  <w:style w:type="character" w:customStyle="1" w:styleId="30">
    <w:name w:val="Заголовок 3 Знак"/>
    <w:link w:val="3"/>
    <w:uiPriority w:val="9"/>
    <w:semiHidden/>
    <w:rsid w:val="004F0340"/>
    <w:rPr>
      <w:rFonts w:asciiTheme="majorHAnsi" w:eastAsiaTheme="majorEastAsia" w:hAnsiTheme="majorHAnsi" w:cstheme="majorBidi"/>
      <w:b/>
      <w:bCs/>
      <w:sz w:val="26"/>
      <w:szCs w:val="26"/>
      <w:lang w:eastAsia="en-US"/>
    </w:rPr>
  </w:style>
  <w:style w:type="character" w:customStyle="1" w:styleId="50">
    <w:name w:val="Заголовок 5 Знак"/>
    <w:link w:val="5"/>
    <w:uiPriority w:val="9"/>
    <w:semiHidden/>
    <w:rsid w:val="004F0340"/>
    <w:rPr>
      <w:rFonts w:asciiTheme="minorHAnsi" w:eastAsiaTheme="minorEastAsia" w:hAnsiTheme="minorHAnsi" w:cstheme="minorBidi"/>
      <w:b/>
      <w:bCs/>
      <w:i/>
      <w:iCs/>
      <w:sz w:val="26"/>
      <w:szCs w:val="26"/>
      <w:lang w:eastAsia="en-US"/>
    </w:rPr>
  </w:style>
  <w:style w:type="character" w:customStyle="1" w:styleId="60">
    <w:name w:val="Заголовок 6 Знак"/>
    <w:link w:val="6"/>
    <w:uiPriority w:val="9"/>
    <w:semiHidden/>
    <w:rsid w:val="004F0340"/>
    <w:rPr>
      <w:rFonts w:asciiTheme="minorHAnsi" w:eastAsiaTheme="minorEastAsia" w:hAnsiTheme="minorHAnsi" w:cstheme="minorBidi"/>
      <w:b/>
      <w:bCs/>
      <w:sz w:val="22"/>
      <w:szCs w:val="22"/>
      <w:lang w:eastAsia="en-US"/>
    </w:rPr>
  </w:style>
  <w:style w:type="character" w:customStyle="1" w:styleId="70">
    <w:name w:val="Заголовок 7 Знак"/>
    <w:link w:val="7"/>
    <w:uiPriority w:val="9"/>
    <w:semiHidden/>
    <w:rsid w:val="004F0340"/>
    <w:rPr>
      <w:rFonts w:asciiTheme="minorHAnsi" w:eastAsiaTheme="minorEastAsia" w:hAnsiTheme="minorHAnsi" w:cstheme="minorBidi"/>
      <w:sz w:val="24"/>
      <w:szCs w:val="24"/>
      <w:lang w:eastAsia="en-US"/>
    </w:rPr>
  </w:style>
  <w:style w:type="character" w:customStyle="1" w:styleId="80">
    <w:name w:val="Заголовок 8 Знак"/>
    <w:link w:val="8"/>
    <w:uiPriority w:val="9"/>
    <w:semiHidden/>
    <w:rsid w:val="004F0340"/>
    <w:rPr>
      <w:rFonts w:asciiTheme="minorHAnsi" w:eastAsiaTheme="minorEastAsia" w:hAnsiTheme="minorHAnsi" w:cstheme="minorBidi"/>
      <w:i/>
      <w:iCs/>
      <w:sz w:val="24"/>
      <w:szCs w:val="24"/>
      <w:lang w:eastAsia="en-US"/>
    </w:rPr>
  </w:style>
  <w:style w:type="character" w:customStyle="1" w:styleId="90">
    <w:name w:val="Заголовок 9 Знак"/>
    <w:link w:val="9"/>
    <w:uiPriority w:val="9"/>
    <w:semiHidden/>
    <w:rsid w:val="004F0340"/>
    <w:rPr>
      <w:rFonts w:asciiTheme="majorHAnsi" w:eastAsiaTheme="majorEastAsia" w:hAnsiTheme="majorHAnsi" w:cstheme="majorBidi"/>
      <w:sz w:val="22"/>
      <w:szCs w:val="22"/>
      <w:lang w:eastAsia="en-US"/>
    </w:rPr>
  </w:style>
  <w:style w:type="paragraph" w:styleId="a9">
    <w:name w:val="caption"/>
    <w:basedOn w:val="a"/>
    <w:next w:val="a"/>
    <w:uiPriority w:val="35"/>
    <w:semiHidden/>
    <w:unhideWhenUsed/>
    <w:qFormat/>
    <w:rsid w:val="004F0340"/>
    <w:rPr>
      <w:b/>
      <w:bCs/>
      <w:sz w:val="20"/>
      <w:szCs w:val="20"/>
    </w:rPr>
  </w:style>
  <w:style w:type="paragraph" w:styleId="aa">
    <w:name w:val="Title"/>
    <w:basedOn w:val="a"/>
    <w:next w:val="a"/>
    <w:link w:val="ab"/>
    <w:uiPriority w:val="10"/>
    <w:qFormat/>
    <w:rsid w:val="004F0340"/>
    <w:pPr>
      <w:spacing w:before="240" w:after="60"/>
      <w:jc w:val="center"/>
      <w:outlineLvl w:val="0"/>
    </w:pPr>
    <w:rPr>
      <w:rFonts w:asciiTheme="majorHAnsi" w:eastAsiaTheme="majorEastAsia" w:hAnsiTheme="majorHAnsi" w:cstheme="majorBidi"/>
      <w:b/>
      <w:bCs/>
      <w:kern w:val="28"/>
      <w:sz w:val="32"/>
      <w:szCs w:val="32"/>
    </w:rPr>
  </w:style>
  <w:style w:type="character" w:customStyle="1" w:styleId="ab">
    <w:name w:val="Название Знак"/>
    <w:link w:val="aa"/>
    <w:uiPriority w:val="10"/>
    <w:rsid w:val="004F0340"/>
    <w:rPr>
      <w:rFonts w:asciiTheme="majorHAnsi" w:eastAsiaTheme="majorEastAsia" w:hAnsiTheme="majorHAnsi" w:cstheme="majorBidi"/>
      <w:b/>
      <w:bCs/>
      <w:kern w:val="28"/>
      <w:sz w:val="32"/>
      <w:szCs w:val="32"/>
      <w:lang w:eastAsia="en-US"/>
    </w:rPr>
  </w:style>
  <w:style w:type="paragraph" w:styleId="ac">
    <w:name w:val="Subtitle"/>
    <w:basedOn w:val="a"/>
    <w:next w:val="a"/>
    <w:link w:val="ad"/>
    <w:uiPriority w:val="11"/>
    <w:qFormat/>
    <w:rsid w:val="004F0340"/>
    <w:pPr>
      <w:spacing w:after="60"/>
      <w:jc w:val="center"/>
      <w:outlineLvl w:val="1"/>
    </w:pPr>
    <w:rPr>
      <w:rFonts w:asciiTheme="majorHAnsi" w:eastAsiaTheme="majorEastAsia" w:hAnsiTheme="majorHAnsi" w:cstheme="majorBidi"/>
      <w:sz w:val="24"/>
      <w:szCs w:val="24"/>
    </w:rPr>
  </w:style>
  <w:style w:type="character" w:customStyle="1" w:styleId="ad">
    <w:name w:val="Подзаголовок Знак"/>
    <w:link w:val="ac"/>
    <w:uiPriority w:val="11"/>
    <w:rsid w:val="004F0340"/>
    <w:rPr>
      <w:rFonts w:asciiTheme="majorHAnsi" w:eastAsiaTheme="majorEastAsia" w:hAnsiTheme="majorHAnsi" w:cstheme="majorBidi"/>
      <w:sz w:val="24"/>
      <w:szCs w:val="24"/>
      <w:lang w:eastAsia="en-US"/>
    </w:rPr>
  </w:style>
  <w:style w:type="paragraph" w:styleId="ae">
    <w:name w:val="List Paragraph"/>
    <w:basedOn w:val="a"/>
    <w:uiPriority w:val="34"/>
    <w:qFormat/>
    <w:rsid w:val="004A7C35"/>
    <w:pPr>
      <w:ind w:left="708" w:firstLine="0"/>
      <w:jc w:val="left"/>
    </w:pPr>
    <w:rPr>
      <w:lang w:eastAsia="ru-RU"/>
    </w:rPr>
  </w:style>
  <w:style w:type="paragraph" w:styleId="21">
    <w:name w:val="Quote"/>
    <w:basedOn w:val="a"/>
    <w:next w:val="a"/>
    <w:link w:val="22"/>
    <w:uiPriority w:val="29"/>
    <w:qFormat/>
    <w:rsid w:val="004F0340"/>
    <w:rPr>
      <w:i/>
      <w:iCs/>
      <w:color w:val="000000" w:themeColor="text1"/>
    </w:rPr>
  </w:style>
  <w:style w:type="character" w:customStyle="1" w:styleId="22">
    <w:name w:val="Цитата 2 Знак"/>
    <w:link w:val="21"/>
    <w:uiPriority w:val="29"/>
    <w:rsid w:val="004F0340"/>
    <w:rPr>
      <w:i/>
      <w:iCs/>
      <w:color w:val="000000" w:themeColor="text1"/>
      <w:sz w:val="22"/>
      <w:szCs w:val="22"/>
      <w:lang w:eastAsia="en-US"/>
    </w:rPr>
  </w:style>
  <w:style w:type="paragraph" w:styleId="af">
    <w:name w:val="Intense Quote"/>
    <w:basedOn w:val="a"/>
    <w:next w:val="a"/>
    <w:link w:val="af0"/>
    <w:uiPriority w:val="30"/>
    <w:qFormat/>
    <w:rsid w:val="004F0340"/>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link w:val="af"/>
    <w:uiPriority w:val="30"/>
    <w:rsid w:val="004F0340"/>
    <w:rPr>
      <w:b/>
      <w:bCs/>
      <w:i/>
      <w:iCs/>
      <w:color w:val="4F81BD" w:themeColor="accent1"/>
      <w:sz w:val="22"/>
      <w:szCs w:val="22"/>
      <w:lang w:eastAsia="en-US"/>
    </w:rPr>
  </w:style>
  <w:style w:type="character" w:styleId="af1">
    <w:name w:val="Subtle Emphasis"/>
    <w:uiPriority w:val="19"/>
    <w:qFormat/>
    <w:rsid w:val="00EC6F5C"/>
    <w:rPr>
      <w:i/>
      <w:iCs/>
      <w:color w:val="808080" w:themeColor="text1" w:themeTint="7F"/>
    </w:rPr>
  </w:style>
  <w:style w:type="character" w:styleId="af2">
    <w:name w:val="Intense Emphasis"/>
    <w:uiPriority w:val="21"/>
    <w:qFormat/>
    <w:rsid w:val="004F0340"/>
    <w:rPr>
      <w:b/>
      <w:bCs/>
      <w:i/>
      <w:iCs/>
      <w:color w:val="4F81BD" w:themeColor="accent1"/>
    </w:rPr>
  </w:style>
  <w:style w:type="character" w:styleId="af3">
    <w:name w:val="Subtle Reference"/>
    <w:uiPriority w:val="31"/>
    <w:qFormat/>
    <w:rsid w:val="004F0340"/>
    <w:rPr>
      <w:smallCaps/>
      <w:color w:val="C0504D" w:themeColor="accent2"/>
      <w:u w:val="single"/>
    </w:rPr>
  </w:style>
  <w:style w:type="character" w:styleId="af4">
    <w:name w:val="Intense Reference"/>
    <w:uiPriority w:val="32"/>
    <w:qFormat/>
    <w:rsid w:val="004F0340"/>
    <w:rPr>
      <w:b/>
      <w:bCs/>
      <w:smallCaps/>
      <w:color w:val="C0504D" w:themeColor="accent2"/>
      <w:spacing w:val="5"/>
      <w:u w:val="single"/>
    </w:rPr>
  </w:style>
  <w:style w:type="character" w:styleId="af5">
    <w:name w:val="Book Title"/>
    <w:uiPriority w:val="33"/>
    <w:qFormat/>
    <w:rsid w:val="004F0340"/>
    <w:rPr>
      <w:b/>
      <w:bCs/>
      <w:smallCaps/>
      <w:spacing w:val="5"/>
    </w:rPr>
  </w:style>
  <w:style w:type="paragraph" w:styleId="af6">
    <w:name w:val="TOC Heading"/>
    <w:basedOn w:val="1"/>
    <w:next w:val="a"/>
    <w:uiPriority w:val="39"/>
    <w:semiHidden/>
    <w:unhideWhenUsed/>
    <w:qFormat/>
    <w:rsid w:val="004F0340"/>
    <w:pPr>
      <w:tabs>
        <w:tab w:val="clear" w:pos="432"/>
      </w:tabs>
      <w:suppressAutoHyphens w:val="0"/>
      <w:spacing w:before="240" w:after="60"/>
      <w:ind w:left="431" w:hanging="431"/>
      <w:outlineLvl w:val="9"/>
    </w:pPr>
    <w:rPr>
      <w:rFonts w:asciiTheme="majorHAnsi" w:hAnsiTheme="majorHAnsi"/>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C35"/>
    <w:pPr>
      <w:ind w:left="431" w:hanging="431"/>
      <w:jc w:val="both"/>
    </w:pPr>
    <w:rPr>
      <w:sz w:val="22"/>
      <w:szCs w:val="22"/>
      <w:lang w:eastAsia="en-US"/>
    </w:rPr>
  </w:style>
  <w:style w:type="paragraph" w:styleId="1">
    <w:name w:val="heading 1"/>
    <w:basedOn w:val="a"/>
    <w:next w:val="a"/>
    <w:link w:val="10"/>
    <w:uiPriority w:val="9"/>
    <w:qFormat/>
    <w:rsid w:val="004A7C35"/>
    <w:pPr>
      <w:keepNext/>
      <w:tabs>
        <w:tab w:val="num" w:pos="432"/>
      </w:tabs>
      <w:suppressAutoHyphens/>
      <w:ind w:left="432" w:hanging="432"/>
      <w:outlineLvl w:val="0"/>
    </w:pPr>
    <w:rPr>
      <w:rFonts w:ascii="Times New Roman" w:eastAsiaTheme="majorEastAsia" w:hAnsi="Times New Roman" w:cstheme="majorBidi"/>
      <w:b/>
      <w:sz w:val="26"/>
      <w:szCs w:val="20"/>
      <w:lang w:eastAsia="ar-SA"/>
    </w:rPr>
  </w:style>
  <w:style w:type="paragraph" w:styleId="2">
    <w:name w:val="heading 2"/>
    <w:basedOn w:val="a"/>
    <w:link w:val="20"/>
    <w:uiPriority w:val="9"/>
    <w:qFormat/>
    <w:rsid w:val="004A7C35"/>
    <w:pPr>
      <w:spacing w:before="100" w:beforeAutospacing="1" w:after="100" w:afterAutospacing="1"/>
      <w:outlineLvl w:val="1"/>
    </w:pPr>
    <w:rPr>
      <w:rFonts w:ascii="Tahoma" w:eastAsiaTheme="majorEastAsia" w:hAnsi="Tahoma" w:cs="Tahoma"/>
      <w:color w:val="000000"/>
      <w:sz w:val="30"/>
      <w:szCs w:val="30"/>
      <w:lang w:eastAsia="ru-RU"/>
    </w:rPr>
  </w:style>
  <w:style w:type="paragraph" w:styleId="3">
    <w:name w:val="heading 3"/>
    <w:basedOn w:val="a"/>
    <w:next w:val="a"/>
    <w:link w:val="30"/>
    <w:uiPriority w:val="9"/>
    <w:semiHidden/>
    <w:unhideWhenUsed/>
    <w:qFormat/>
    <w:rsid w:val="004F034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F0340"/>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4F0340"/>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4F0340"/>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4F0340"/>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4F0340"/>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4F0340"/>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интервала Знак Знак Знак Знак Знак Знак Знак"/>
    <w:rsid w:val="006A2001"/>
    <w:rPr>
      <w:rFonts w:ascii="Times New Roman" w:hAnsi="Times New Roman"/>
      <w:color w:val="000000"/>
      <w:sz w:val="24"/>
      <w:szCs w:val="24"/>
    </w:rPr>
  </w:style>
  <w:style w:type="paragraph" w:customStyle="1" w:styleId="a4">
    <w:name w:val="Без интервала Знак Знак Знак Знак Знак Знак Знак Знак"/>
    <w:link w:val="a5"/>
    <w:rsid w:val="006A2001"/>
    <w:rPr>
      <w:rFonts w:ascii="Times New Roman" w:hAnsi="Times New Roman"/>
      <w:color w:val="000000"/>
      <w:sz w:val="24"/>
      <w:szCs w:val="24"/>
    </w:rPr>
  </w:style>
  <w:style w:type="character" w:customStyle="1" w:styleId="a5">
    <w:name w:val="Без интервала Знак Знак Знак Знак Знак Знак Знак Знак Знак"/>
    <w:link w:val="a4"/>
    <w:locked/>
    <w:rsid w:val="006A2001"/>
    <w:rPr>
      <w:rFonts w:ascii="Times New Roman" w:eastAsia="Times New Roman" w:hAnsi="Times New Roman" w:cs="Times New Roman"/>
      <w:color w:val="000000"/>
      <w:sz w:val="24"/>
      <w:szCs w:val="24"/>
      <w:lang w:eastAsia="ru-RU"/>
    </w:rPr>
  </w:style>
  <w:style w:type="character" w:customStyle="1" w:styleId="10">
    <w:name w:val="Заголовок 1 Знак"/>
    <w:link w:val="1"/>
    <w:uiPriority w:val="9"/>
    <w:rsid w:val="004A7C35"/>
    <w:rPr>
      <w:rFonts w:ascii="Times New Roman" w:eastAsiaTheme="majorEastAsia" w:hAnsi="Times New Roman" w:cstheme="majorBidi"/>
      <w:b/>
      <w:sz w:val="26"/>
      <w:lang w:eastAsia="ar-SA"/>
    </w:rPr>
  </w:style>
  <w:style w:type="character" w:customStyle="1" w:styleId="20">
    <w:name w:val="Заголовок 2 Знак"/>
    <w:link w:val="2"/>
    <w:uiPriority w:val="9"/>
    <w:rsid w:val="004A7C35"/>
    <w:rPr>
      <w:rFonts w:ascii="Tahoma" w:eastAsiaTheme="majorEastAsia" w:hAnsi="Tahoma" w:cs="Tahoma"/>
      <w:color w:val="000000"/>
      <w:sz w:val="30"/>
      <w:szCs w:val="30"/>
    </w:rPr>
  </w:style>
  <w:style w:type="character" w:customStyle="1" w:styleId="40">
    <w:name w:val="Заголовок 4 Знак"/>
    <w:link w:val="4"/>
    <w:uiPriority w:val="9"/>
    <w:semiHidden/>
    <w:rsid w:val="004F0340"/>
    <w:rPr>
      <w:rFonts w:asciiTheme="minorHAnsi" w:eastAsiaTheme="minorEastAsia" w:hAnsiTheme="minorHAnsi" w:cstheme="minorBidi"/>
      <w:b/>
      <w:bCs/>
      <w:sz w:val="28"/>
      <w:szCs w:val="28"/>
      <w:lang w:eastAsia="en-US"/>
    </w:rPr>
  </w:style>
  <w:style w:type="character" w:styleId="a6">
    <w:name w:val="Strong"/>
    <w:uiPriority w:val="22"/>
    <w:qFormat/>
    <w:rsid w:val="004F0340"/>
    <w:rPr>
      <w:b/>
      <w:bCs/>
    </w:rPr>
  </w:style>
  <w:style w:type="character" w:styleId="a7">
    <w:name w:val="Emphasis"/>
    <w:uiPriority w:val="20"/>
    <w:qFormat/>
    <w:rsid w:val="004F0340"/>
    <w:rPr>
      <w:i/>
      <w:iCs/>
    </w:rPr>
  </w:style>
  <w:style w:type="paragraph" w:styleId="a8">
    <w:name w:val="No Spacing"/>
    <w:uiPriority w:val="1"/>
    <w:qFormat/>
    <w:rsid w:val="004A7C35"/>
    <w:rPr>
      <w:sz w:val="22"/>
      <w:szCs w:val="22"/>
    </w:rPr>
  </w:style>
  <w:style w:type="paragraph" w:customStyle="1" w:styleId="11">
    <w:name w:val="Стиль1"/>
    <w:basedOn w:val="1"/>
    <w:link w:val="12"/>
    <w:rsid w:val="006A2001"/>
    <w:pPr>
      <w:ind w:left="644" w:hanging="360"/>
    </w:pPr>
    <w:rPr>
      <w:rFonts w:cs="Times New Roman"/>
    </w:rPr>
  </w:style>
  <w:style w:type="character" w:customStyle="1" w:styleId="12">
    <w:name w:val="Стиль1 Знак"/>
    <w:basedOn w:val="10"/>
    <w:link w:val="11"/>
    <w:rsid w:val="006A2001"/>
    <w:rPr>
      <w:rFonts w:ascii="Times New Roman" w:eastAsiaTheme="majorEastAsia" w:hAnsi="Times New Roman" w:cs="Times New Roman"/>
      <w:b/>
      <w:bCs w:val="0"/>
      <w:color w:val="21798E"/>
      <w:kern w:val="32"/>
      <w:sz w:val="24"/>
      <w:szCs w:val="24"/>
      <w:lang w:eastAsia="ru-RU"/>
    </w:rPr>
  </w:style>
  <w:style w:type="character" w:customStyle="1" w:styleId="30">
    <w:name w:val="Заголовок 3 Знак"/>
    <w:link w:val="3"/>
    <w:uiPriority w:val="9"/>
    <w:semiHidden/>
    <w:rsid w:val="004F0340"/>
    <w:rPr>
      <w:rFonts w:asciiTheme="majorHAnsi" w:eastAsiaTheme="majorEastAsia" w:hAnsiTheme="majorHAnsi" w:cstheme="majorBidi"/>
      <w:b/>
      <w:bCs/>
      <w:sz w:val="26"/>
      <w:szCs w:val="26"/>
      <w:lang w:eastAsia="en-US"/>
    </w:rPr>
  </w:style>
  <w:style w:type="character" w:customStyle="1" w:styleId="50">
    <w:name w:val="Заголовок 5 Знак"/>
    <w:link w:val="5"/>
    <w:uiPriority w:val="9"/>
    <w:semiHidden/>
    <w:rsid w:val="004F0340"/>
    <w:rPr>
      <w:rFonts w:asciiTheme="minorHAnsi" w:eastAsiaTheme="minorEastAsia" w:hAnsiTheme="minorHAnsi" w:cstheme="minorBidi"/>
      <w:b/>
      <w:bCs/>
      <w:i/>
      <w:iCs/>
      <w:sz w:val="26"/>
      <w:szCs w:val="26"/>
      <w:lang w:eastAsia="en-US"/>
    </w:rPr>
  </w:style>
  <w:style w:type="character" w:customStyle="1" w:styleId="60">
    <w:name w:val="Заголовок 6 Знак"/>
    <w:link w:val="6"/>
    <w:uiPriority w:val="9"/>
    <w:semiHidden/>
    <w:rsid w:val="004F0340"/>
    <w:rPr>
      <w:rFonts w:asciiTheme="minorHAnsi" w:eastAsiaTheme="minorEastAsia" w:hAnsiTheme="minorHAnsi" w:cstheme="minorBidi"/>
      <w:b/>
      <w:bCs/>
      <w:sz w:val="22"/>
      <w:szCs w:val="22"/>
      <w:lang w:eastAsia="en-US"/>
    </w:rPr>
  </w:style>
  <w:style w:type="character" w:customStyle="1" w:styleId="70">
    <w:name w:val="Заголовок 7 Знак"/>
    <w:link w:val="7"/>
    <w:uiPriority w:val="9"/>
    <w:semiHidden/>
    <w:rsid w:val="004F0340"/>
    <w:rPr>
      <w:rFonts w:asciiTheme="minorHAnsi" w:eastAsiaTheme="minorEastAsia" w:hAnsiTheme="minorHAnsi" w:cstheme="minorBidi"/>
      <w:sz w:val="24"/>
      <w:szCs w:val="24"/>
      <w:lang w:eastAsia="en-US"/>
    </w:rPr>
  </w:style>
  <w:style w:type="character" w:customStyle="1" w:styleId="80">
    <w:name w:val="Заголовок 8 Знак"/>
    <w:link w:val="8"/>
    <w:uiPriority w:val="9"/>
    <w:semiHidden/>
    <w:rsid w:val="004F0340"/>
    <w:rPr>
      <w:rFonts w:asciiTheme="minorHAnsi" w:eastAsiaTheme="minorEastAsia" w:hAnsiTheme="minorHAnsi" w:cstheme="minorBidi"/>
      <w:i/>
      <w:iCs/>
      <w:sz w:val="24"/>
      <w:szCs w:val="24"/>
      <w:lang w:eastAsia="en-US"/>
    </w:rPr>
  </w:style>
  <w:style w:type="character" w:customStyle="1" w:styleId="90">
    <w:name w:val="Заголовок 9 Знак"/>
    <w:link w:val="9"/>
    <w:uiPriority w:val="9"/>
    <w:semiHidden/>
    <w:rsid w:val="004F0340"/>
    <w:rPr>
      <w:rFonts w:asciiTheme="majorHAnsi" w:eastAsiaTheme="majorEastAsia" w:hAnsiTheme="majorHAnsi" w:cstheme="majorBidi"/>
      <w:sz w:val="22"/>
      <w:szCs w:val="22"/>
      <w:lang w:eastAsia="en-US"/>
    </w:rPr>
  </w:style>
  <w:style w:type="paragraph" w:styleId="a9">
    <w:name w:val="caption"/>
    <w:basedOn w:val="a"/>
    <w:next w:val="a"/>
    <w:uiPriority w:val="35"/>
    <w:semiHidden/>
    <w:unhideWhenUsed/>
    <w:qFormat/>
    <w:rsid w:val="004F0340"/>
    <w:rPr>
      <w:b/>
      <w:bCs/>
      <w:sz w:val="20"/>
      <w:szCs w:val="20"/>
    </w:rPr>
  </w:style>
  <w:style w:type="paragraph" w:styleId="aa">
    <w:name w:val="Title"/>
    <w:basedOn w:val="a"/>
    <w:next w:val="a"/>
    <w:link w:val="ab"/>
    <w:uiPriority w:val="10"/>
    <w:qFormat/>
    <w:rsid w:val="004F0340"/>
    <w:pPr>
      <w:spacing w:before="240" w:after="60"/>
      <w:jc w:val="center"/>
      <w:outlineLvl w:val="0"/>
    </w:pPr>
    <w:rPr>
      <w:rFonts w:asciiTheme="majorHAnsi" w:eastAsiaTheme="majorEastAsia" w:hAnsiTheme="majorHAnsi" w:cstheme="majorBidi"/>
      <w:b/>
      <w:bCs/>
      <w:kern w:val="28"/>
      <w:sz w:val="32"/>
      <w:szCs w:val="32"/>
    </w:rPr>
  </w:style>
  <w:style w:type="character" w:customStyle="1" w:styleId="ab">
    <w:name w:val="Название Знак"/>
    <w:link w:val="aa"/>
    <w:uiPriority w:val="10"/>
    <w:rsid w:val="004F0340"/>
    <w:rPr>
      <w:rFonts w:asciiTheme="majorHAnsi" w:eastAsiaTheme="majorEastAsia" w:hAnsiTheme="majorHAnsi" w:cstheme="majorBidi"/>
      <w:b/>
      <w:bCs/>
      <w:kern w:val="28"/>
      <w:sz w:val="32"/>
      <w:szCs w:val="32"/>
      <w:lang w:eastAsia="en-US"/>
    </w:rPr>
  </w:style>
  <w:style w:type="paragraph" w:styleId="ac">
    <w:name w:val="Subtitle"/>
    <w:basedOn w:val="a"/>
    <w:next w:val="a"/>
    <w:link w:val="ad"/>
    <w:uiPriority w:val="11"/>
    <w:qFormat/>
    <w:rsid w:val="004F0340"/>
    <w:pPr>
      <w:spacing w:after="60"/>
      <w:jc w:val="center"/>
      <w:outlineLvl w:val="1"/>
    </w:pPr>
    <w:rPr>
      <w:rFonts w:asciiTheme="majorHAnsi" w:eastAsiaTheme="majorEastAsia" w:hAnsiTheme="majorHAnsi" w:cstheme="majorBidi"/>
      <w:sz w:val="24"/>
      <w:szCs w:val="24"/>
    </w:rPr>
  </w:style>
  <w:style w:type="character" w:customStyle="1" w:styleId="ad">
    <w:name w:val="Подзаголовок Знак"/>
    <w:link w:val="ac"/>
    <w:uiPriority w:val="11"/>
    <w:rsid w:val="004F0340"/>
    <w:rPr>
      <w:rFonts w:asciiTheme="majorHAnsi" w:eastAsiaTheme="majorEastAsia" w:hAnsiTheme="majorHAnsi" w:cstheme="majorBidi"/>
      <w:sz w:val="24"/>
      <w:szCs w:val="24"/>
      <w:lang w:eastAsia="en-US"/>
    </w:rPr>
  </w:style>
  <w:style w:type="paragraph" w:styleId="ae">
    <w:name w:val="List Paragraph"/>
    <w:basedOn w:val="a"/>
    <w:uiPriority w:val="34"/>
    <w:qFormat/>
    <w:rsid w:val="004A7C35"/>
    <w:pPr>
      <w:ind w:left="708" w:firstLine="0"/>
      <w:jc w:val="left"/>
    </w:pPr>
    <w:rPr>
      <w:lang w:eastAsia="ru-RU"/>
    </w:rPr>
  </w:style>
  <w:style w:type="paragraph" w:styleId="21">
    <w:name w:val="Quote"/>
    <w:basedOn w:val="a"/>
    <w:next w:val="a"/>
    <w:link w:val="22"/>
    <w:uiPriority w:val="29"/>
    <w:qFormat/>
    <w:rsid w:val="004F0340"/>
    <w:rPr>
      <w:i/>
      <w:iCs/>
      <w:color w:val="000000" w:themeColor="text1"/>
    </w:rPr>
  </w:style>
  <w:style w:type="character" w:customStyle="1" w:styleId="22">
    <w:name w:val="Цитата 2 Знак"/>
    <w:link w:val="21"/>
    <w:uiPriority w:val="29"/>
    <w:rsid w:val="004F0340"/>
    <w:rPr>
      <w:i/>
      <w:iCs/>
      <w:color w:val="000000" w:themeColor="text1"/>
      <w:sz w:val="22"/>
      <w:szCs w:val="22"/>
      <w:lang w:eastAsia="en-US"/>
    </w:rPr>
  </w:style>
  <w:style w:type="paragraph" w:styleId="af">
    <w:name w:val="Intense Quote"/>
    <w:basedOn w:val="a"/>
    <w:next w:val="a"/>
    <w:link w:val="af0"/>
    <w:uiPriority w:val="30"/>
    <w:qFormat/>
    <w:rsid w:val="004F0340"/>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link w:val="af"/>
    <w:uiPriority w:val="30"/>
    <w:rsid w:val="004F0340"/>
    <w:rPr>
      <w:b/>
      <w:bCs/>
      <w:i/>
      <w:iCs/>
      <w:color w:val="4F81BD" w:themeColor="accent1"/>
      <w:sz w:val="22"/>
      <w:szCs w:val="22"/>
      <w:lang w:eastAsia="en-US"/>
    </w:rPr>
  </w:style>
  <w:style w:type="character" w:styleId="af1">
    <w:name w:val="Subtle Emphasis"/>
    <w:uiPriority w:val="19"/>
    <w:qFormat/>
    <w:rsid w:val="00EC6F5C"/>
    <w:rPr>
      <w:i/>
      <w:iCs/>
      <w:color w:val="808080" w:themeColor="text1" w:themeTint="7F"/>
    </w:rPr>
  </w:style>
  <w:style w:type="character" w:styleId="af2">
    <w:name w:val="Intense Emphasis"/>
    <w:uiPriority w:val="21"/>
    <w:qFormat/>
    <w:rsid w:val="004F0340"/>
    <w:rPr>
      <w:b/>
      <w:bCs/>
      <w:i/>
      <w:iCs/>
      <w:color w:val="4F81BD" w:themeColor="accent1"/>
    </w:rPr>
  </w:style>
  <w:style w:type="character" w:styleId="af3">
    <w:name w:val="Subtle Reference"/>
    <w:uiPriority w:val="31"/>
    <w:qFormat/>
    <w:rsid w:val="004F0340"/>
    <w:rPr>
      <w:smallCaps/>
      <w:color w:val="C0504D" w:themeColor="accent2"/>
      <w:u w:val="single"/>
    </w:rPr>
  </w:style>
  <w:style w:type="character" w:styleId="af4">
    <w:name w:val="Intense Reference"/>
    <w:uiPriority w:val="32"/>
    <w:qFormat/>
    <w:rsid w:val="004F0340"/>
    <w:rPr>
      <w:b/>
      <w:bCs/>
      <w:smallCaps/>
      <w:color w:val="C0504D" w:themeColor="accent2"/>
      <w:spacing w:val="5"/>
      <w:u w:val="single"/>
    </w:rPr>
  </w:style>
  <w:style w:type="character" w:styleId="af5">
    <w:name w:val="Book Title"/>
    <w:uiPriority w:val="33"/>
    <w:qFormat/>
    <w:rsid w:val="004F0340"/>
    <w:rPr>
      <w:b/>
      <w:bCs/>
      <w:smallCaps/>
      <w:spacing w:val="5"/>
    </w:rPr>
  </w:style>
  <w:style w:type="paragraph" w:styleId="af6">
    <w:name w:val="TOC Heading"/>
    <w:basedOn w:val="1"/>
    <w:next w:val="a"/>
    <w:uiPriority w:val="39"/>
    <w:semiHidden/>
    <w:unhideWhenUsed/>
    <w:qFormat/>
    <w:rsid w:val="004F0340"/>
    <w:pPr>
      <w:tabs>
        <w:tab w:val="clear" w:pos="432"/>
      </w:tabs>
      <w:suppressAutoHyphens w:val="0"/>
      <w:spacing w:before="240" w:after="60"/>
      <w:ind w:left="431" w:hanging="431"/>
      <w:outlineLvl w:val="9"/>
    </w:pPr>
    <w:rPr>
      <w:rFonts w:asciiTheme="majorHAnsi" w:hAnsiTheme="majorHAnsi"/>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7944</Words>
  <Characters>45283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2018-09-20T13:59:00Z</dcterms:created>
  <dcterms:modified xsi:type="dcterms:W3CDTF">2018-09-20T14:00:00Z</dcterms:modified>
</cp:coreProperties>
</file>